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EBB" w:rsidRPr="00F718E8" w:rsidRDefault="005D314C" w:rsidP="00B93EBB">
      <w:pPr>
        <w:autoSpaceDE w:val="0"/>
        <w:autoSpaceDN w:val="0"/>
        <w:adjustRightInd w:val="0"/>
        <w:rPr>
          <w:rFonts w:ascii="Arial" w:hAnsi="Arial" w:cs="Arial"/>
          <w:b/>
          <w:sz w:val="22"/>
          <w:szCs w:val="22"/>
          <w:lang w:val="en-US"/>
        </w:rPr>
      </w:pPr>
      <w:r>
        <w:rPr>
          <w:noProof/>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-783590</wp:posOffset>
                </wp:positionV>
                <wp:extent cx="3943350" cy="6172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617220"/>
                        </a:xfrm>
                        <a:prstGeom prst="rect">
                          <a:avLst/>
                        </a:prstGeom>
                        <a:solidFill>
                          <a:srgbClr val="FFFFFF"/>
                        </a:solidFill>
                        <a:ln w="9525">
                          <a:noFill/>
                          <a:miter lim="800000"/>
                          <a:headEnd/>
                          <a:tailEnd/>
                        </a:ln>
                      </wps:spPr>
                      <wps:txbx>
                        <w:txbxContent>
                          <w:p w:rsidR="00F718E8" w:rsidRPr="00F718E8" w:rsidRDefault="00F718E8" w:rsidP="00F718E8">
                            <w:pPr>
                              <w:rPr>
                                <w:rFonts w:ascii="Arial" w:hAnsi="Arial" w:cs="Arial"/>
                                <w:b/>
                                <w:color w:val="FF0000"/>
                                <w:sz w:val="40"/>
                                <w:szCs w:val="40"/>
                              </w:rPr>
                            </w:pPr>
                            <w:r w:rsidRPr="00F718E8">
                              <w:rPr>
                                <w:rFonts w:ascii="Arial" w:hAnsi="Arial" w:cs="Arial"/>
                                <w:b/>
                                <w:color w:val="FF0000"/>
                                <w:sz w:val="40"/>
                              </w:rPr>
                              <w:t>TECHNICAL SPECIFICATIONS</w:t>
                            </w:r>
                          </w:p>
                          <w:p w:rsidR="00F718E8" w:rsidRPr="00F718E8" w:rsidRDefault="00F718E8" w:rsidP="00F718E8">
                            <w:pPr>
                              <w:rPr>
                                <w:rFonts w:ascii="Arial" w:hAnsi="Arial" w:cs="Arial"/>
                                <w:b/>
                                <w:color w:val="FF0000"/>
                                <w:sz w:val="32"/>
                                <w:szCs w:val="32"/>
                              </w:rPr>
                            </w:pPr>
                            <w:r w:rsidRPr="00F718E8">
                              <w:rPr>
                                <w:rFonts w:ascii="Arial" w:hAnsi="Arial" w:cs="Arial"/>
                                <w:b/>
                                <w:color w:val="FF0000"/>
                                <w:sz w:val="32"/>
                              </w:rPr>
                              <w:t>Ditec PAMH60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45pt;margin-top:-61.7pt;width:310.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" stroked="f">
                <v:textbox style="mso-fit-shape-to-text:t">
                  <w:txbxContent>
                    <w:p w:rsidR="00F718E8" w:rsidRPr="00F718E8" w:rsidRDefault="00F718E8" w:rsidP="00F718E8">
                      <w:pPr>
                        <w:rPr>
                          <w:rFonts w:ascii="Arial" w:hAnsi="Arial" w:cs="Arial"/>
                          <w:b/>
                          <w:color w:val="FF0000"/>
                          <w:sz w:val="40"/>
                          <w:szCs w:val="40"/>
                        </w:rPr>
                      </w:pPr>
                      <w:r w:rsidRPr="00F718E8">
                        <w:rPr>
                          <w:rFonts w:ascii="Arial" w:hAnsi="Arial" w:cs="Arial"/>
                          <w:b/>
                          <w:color w:val="FF0000"/>
                          <w:sz w:val="40"/>
                        </w:rPr>
                        <w:t>TECHNICAL SPECIFICATIONS</w:t>
                      </w:r>
                    </w:p>
                    <w:p w:rsidR="00F718E8" w:rsidRPr="00F718E8" w:rsidRDefault="00F718E8" w:rsidP="00F718E8">
                      <w:pPr>
                        <w:rPr>
                          <w:rFonts w:ascii="Arial" w:hAnsi="Arial" w:cs="Arial"/>
                          <w:b/>
                          <w:color w:val="FF0000"/>
                          <w:sz w:val="32"/>
                          <w:szCs w:val="32"/>
                        </w:rPr>
                      </w:pPr>
                      <w:r w:rsidRPr="00F718E8">
                        <w:rPr>
                          <w:rFonts w:ascii="Arial" w:hAnsi="Arial" w:cs="Arial"/>
                          <w:b/>
                          <w:color w:val="FF0000"/>
                          <w:sz w:val="32"/>
                        </w:rPr>
                        <w:t xml:space="preserve">Ditec </w:t>
                      </w:r>
                      <w:r w:rsidRPr="00F718E8">
                        <w:rPr>
                          <w:rFonts w:ascii="Arial" w:hAnsi="Arial" w:cs="Arial"/>
                          <w:b/>
                          <w:color w:val="FF0000"/>
                          <w:sz w:val="32"/>
                        </w:rPr>
                        <w:t>PAMH60</w:t>
                      </w:r>
                    </w:p>
                  </w:txbxContent>
                </v:textbox>
              </v:shape>
            </w:pict>
          </mc:Fallback>
        </mc:AlternateContent>
      </w:r>
      <w:r w:rsidR="00B93EBB" w:rsidRPr="00B93EBB">
        <w:rPr>
          <w:rFonts w:ascii="Arial" w:hAnsi="Arial" w:cs="Arial"/>
          <w:b/>
          <w:sz w:val="22"/>
          <w:szCs w:val="22"/>
          <w:lang w:val="en-US"/>
        </w:rPr>
        <w:t>System for DITEC Frames for sliding doors with 1 or 2 wings, partially or totally hermetically sealed.</w:t>
      </w:r>
      <w:r w:rsidR="00B93EBB" w:rsidRPr="00B93EBB">
        <w:rPr>
          <w:rFonts w:ascii="Arial" w:hAnsi="Arial" w:cs="Arial"/>
          <w:sz w:val="22"/>
          <w:szCs w:val="22"/>
          <w:lang w:val="en-US"/>
        </w:rPr>
        <w:t xml:space="preserve"> </w:t>
      </w:r>
    </w:p>
    <w:p w:rsidR="00B93EBB" w:rsidRPr="00B93EBB" w:rsidRDefault="00B93EBB" w:rsidP="00F718E8">
      <w:pPr>
        <w:pStyle w:val="Testodelblocco"/>
        <w:ind w:left="0" w:right="98" w:firstLine="0"/>
        <w:rPr>
          <w:bCs/>
          <w:sz w:val="22"/>
          <w:szCs w:val="22"/>
        </w:rPr>
      </w:pPr>
      <w:r w:rsidRPr="00B93EBB">
        <w:rPr>
          <w:sz w:val="22"/>
          <w:szCs w:val="22"/>
        </w:rPr>
        <w:t>The sturdiness of the PAMH60 series makes it especially suitable for the creation of very large automatic and/or manual, high-tech entrances, able to sustain a wide range of substantial mechanical stresses, with wings weighing up to 300 kg. The harmonic and totally aligned design of the wings and the perimeter frames permits easy cleaning and sanitation of the manufactured products and also stops harmful dust collecting.</w:t>
      </w:r>
    </w:p>
    <w:p w:rsidR="00B93EBB" w:rsidRPr="00B93EBB" w:rsidRDefault="00B93EBB" w:rsidP="00F718E8">
      <w:pPr>
        <w:pStyle w:val="Testodelblocco"/>
        <w:ind w:left="0" w:right="98" w:firstLine="0"/>
        <w:rPr>
          <w:bCs/>
          <w:sz w:val="22"/>
          <w:szCs w:val="22"/>
        </w:rPr>
      </w:pPr>
      <w:r w:rsidRPr="00B93EBB">
        <w:rPr>
          <w:sz w:val="22"/>
          <w:szCs w:val="22"/>
        </w:rPr>
        <w:t xml:space="preserve">The System combines </w:t>
      </w:r>
      <w:r w:rsidR="00F718E8">
        <w:rPr>
          <w:sz w:val="22"/>
          <w:szCs w:val="22"/>
        </w:rPr>
        <w:t xml:space="preserve">with the Ditec Automation </w:t>
      </w:r>
      <w:proofErr w:type="spellStart"/>
      <w:r w:rsidR="00F718E8">
        <w:rPr>
          <w:sz w:val="22"/>
          <w:szCs w:val="22"/>
        </w:rPr>
        <w:t>Valor</w:t>
      </w:r>
      <w:proofErr w:type="spellEnd"/>
      <w:r w:rsidR="00F718E8">
        <w:rPr>
          <w:sz w:val="22"/>
          <w:szCs w:val="22"/>
        </w:rPr>
        <w:t xml:space="preserve"> </w:t>
      </w:r>
      <w:r w:rsidRPr="00B93EBB">
        <w:rPr>
          <w:sz w:val="22"/>
          <w:szCs w:val="22"/>
        </w:rPr>
        <w:t>H Line, differentiating the use of appropriate automation to obtain 2 levels of closure:</w:t>
      </w:r>
    </w:p>
    <w:p w:rsidR="00B93EBB" w:rsidRPr="00B93EBB" w:rsidRDefault="00B93EBB" w:rsidP="00B93EBB">
      <w:pPr>
        <w:pStyle w:val="Testodelblocco"/>
        <w:ind w:left="0" w:right="98" w:firstLine="360"/>
        <w:rPr>
          <w:bCs/>
          <w:sz w:val="22"/>
          <w:szCs w:val="22"/>
        </w:rPr>
      </w:pPr>
      <w:r w:rsidRPr="00B93EBB">
        <w:rPr>
          <w:sz w:val="22"/>
          <w:szCs w:val="22"/>
        </w:rPr>
        <w:t>1 - Vertical hermetic seal with door striker seals and horizontal contact</w:t>
      </w:r>
    </w:p>
    <w:p w:rsidR="00B93EBB" w:rsidRDefault="00B93EBB" w:rsidP="00B93EBB">
      <w:pPr>
        <w:pStyle w:val="Testodelblocco"/>
        <w:ind w:left="0" w:right="98" w:firstLine="360"/>
        <w:rPr>
          <w:sz w:val="22"/>
          <w:szCs w:val="22"/>
        </w:rPr>
      </w:pPr>
      <w:r w:rsidRPr="00B93EBB">
        <w:rPr>
          <w:sz w:val="22"/>
          <w:szCs w:val="22"/>
        </w:rPr>
        <w:t>2 - Hermetic seal of the entire perimeter with compression of all the seals on the frame and floor.</w:t>
      </w:r>
    </w:p>
    <w:p w:rsidR="00F718E8" w:rsidRPr="00B93EBB" w:rsidRDefault="00F718E8" w:rsidP="00B93EBB">
      <w:pPr>
        <w:pStyle w:val="Testodelblocco"/>
        <w:ind w:left="0" w:right="98" w:firstLine="360"/>
        <w:rPr>
          <w:bCs/>
          <w:sz w:val="22"/>
          <w:szCs w:val="22"/>
        </w:rPr>
      </w:pPr>
    </w:p>
    <w:p w:rsidR="00B93EBB" w:rsidRPr="00B93EBB" w:rsidRDefault="00B93EBB" w:rsidP="00B93EBB">
      <w:pPr>
        <w:pStyle w:val="Testodelblocco"/>
        <w:ind w:left="0" w:right="98" w:firstLine="360"/>
        <w:rPr>
          <w:bCs/>
          <w:sz w:val="22"/>
          <w:szCs w:val="22"/>
        </w:rPr>
      </w:pPr>
    </w:p>
    <w:p w:rsidR="00B93EBB" w:rsidRPr="00B93EBB" w:rsidRDefault="00B93EBB" w:rsidP="00F718E8">
      <w:pPr>
        <w:pStyle w:val="Testodelblocco"/>
        <w:ind w:left="0" w:right="98" w:firstLine="0"/>
        <w:rPr>
          <w:bCs/>
          <w:sz w:val="22"/>
          <w:szCs w:val="22"/>
        </w:rPr>
      </w:pPr>
      <w:r w:rsidRPr="00B93EBB">
        <w:rPr>
          <w:sz w:val="22"/>
          <w:szCs w:val="22"/>
        </w:rPr>
        <w:t>The PAMH60 Series is created mainly in 3 versions:</w:t>
      </w:r>
    </w:p>
    <w:p w:rsidR="00B93EBB" w:rsidRPr="00B93EBB" w:rsidRDefault="00B93EBB" w:rsidP="00B93EBB">
      <w:pPr>
        <w:pStyle w:val="Testodelblocco"/>
        <w:ind w:left="0" w:right="98" w:firstLine="0"/>
        <w:rPr>
          <w:sz w:val="22"/>
          <w:szCs w:val="22"/>
        </w:rPr>
      </w:pPr>
    </w:p>
    <w:p w:rsidR="00B93EBB" w:rsidRPr="00B93EBB" w:rsidRDefault="00B93EBB" w:rsidP="00B93EBB">
      <w:pPr>
        <w:rPr>
          <w:rFonts w:ascii="Arial" w:hAnsi="Arial" w:cs="Arial"/>
          <w:b/>
          <w:bCs/>
          <w:sz w:val="22"/>
          <w:szCs w:val="22"/>
          <w:lang w:val="en-US"/>
        </w:rPr>
      </w:pPr>
      <w:r w:rsidRPr="00B93EBB">
        <w:rPr>
          <w:rFonts w:ascii="Arial" w:hAnsi="Arial" w:cs="Arial"/>
          <w:b/>
          <w:sz w:val="22"/>
          <w:szCs w:val="22"/>
          <w:lang w:val="en-US"/>
        </w:rPr>
        <w:t xml:space="preserve">Aluminium Frame with </w:t>
      </w:r>
      <w:proofErr w:type="spellStart"/>
      <w:r w:rsidRPr="00B93EBB">
        <w:rPr>
          <w:rFonts w:ascii="Arial" w:hAnsi="Arial" w:cs="Arial"/>
          <w:b/>
          <w:sz w:val="22"/>
          <w:szCs w:val="22"/>
          <w:lang w:val="en-US"/>
        </w:rPr>
        <w:t>panelled</w:t>
      </w:r>
      <w:proofErr w:type="spellEnd"/>
      <w:r w:rsidRPr="00B93EBB">
        <w:rPr>
          <w:rFonts w:ascii="Arial" w:hAnsi="Arial" w:cs="Arial"/>
          <w:b/>
          <w:sz w:val="22"/>
          <w:szCs w:val="22"/>
          <w:lang w:val="en-US"/>
        </w:rPr>
        <w:t xml:space="preserve"> wings in HPL Laminate or in Stainless Steel AISI 304 Laminate:</w:t>
      </w:r>
    </w:p>
    <w:p w:rsidR="00F718E8" w:rsidRPr="00F718E8" w:rsidRDefault="00F718E8" w:rsidP="00F718E8">
      <w:pPr>
        <w:pStyle w:val="Testodelblocco"/>
        <w:ind w:left="0" w:right="98" w:firstLine="0"/>
        <w:rPr>
          <w:sz w:val="22"/>
          <w:szCs w:val="22"/>
        </w:rPr>
      </w:pPr>
      <w:r w:rsidRPr="00F718E8">
        <w:rPr>
          <w:bCs/>
          <w:iCs/>
          <w:sz w:val="22"/>
          <w:szCs w:val="22"/>
        </w:rPr>
        <w:t>Wing for sliding door consisting of rounded extruded aluminium profile frame and flush panel.</w:t>
      </w:r>
    </w:p>
    <w:p w:rsidR="00F718E8" w:rsidRPr="00F718E8" w:rsidRDefault="00F718E8" w:rsidP="00F718E8">
      <w:pPr>
        <w:pStyle w:val="Testodelblocco"/>
        <w:ind w:left="0" w:right="98" w:firstLine="0"/>
        <w:rPr>
          <w:sz w:val="22"/>
          <w:szCs w:val="22"/>
        </w:rPr>
      </w:pPr>
      <w:r w:rsidRPr="00F718E8">
        <w:rPr>
          <w:bCs/>
          <w:iCs/>
          <w:sz w:val="22"/>
          <w:szCs w:val="22"/>
        </w:rPr>
        <w:t>60mm thick wing with non-toxic silicone perimeter seals.</w:t>
      </w:r>
    </w:p>
    <w:p w:rsidR="00F718E8" w:rsidRPr="00F718E8" w:rsidRDefault="00F718E8" w:rsidP="00F718E8">
      <w:pPr>
        <w:pStyle w:val="Testodelblocco"/>
        <w:ind w:left="0" w:right="98" w:firstLine="0"/>
        <w:rPr>
          <w:sz w:val="22"/>
          <w:szCs w:val="22"/>
        </w:rPr>
      </w:pPr>
      <w:r w:rsidRPr="00F718E8">
        <w:rPr>
          <w:bCs/>
          <w:iCs/>
          <w:sz w:val="22"/>
          <w:szCs w:val="22"/>
        </w:rPr>
        <w:t>The outer slot-in profile is fully aligned and sealed with non-toxic silicone.</w:t>
      </w:r>
    </w:p>
    <w:p w:rsidR="00F718E8" w:rsidRPr="00F718E8" w:rsidRDefault="00F718E8" w:rsidP="00F718E8">
      <w:pPr>
        <w:pStyle w:val="Testodelblocco"/>
        <w:ind w:left="0" w:right="98" w:firstLine="0"/>
        <w:rPr>
          <w:sz w:val="22"/>
          <w:szCs w:val="22"/>
        </w:rPr>
      </w:pPr>
      <w:r w:rsidRPr="00F718E8">
        <w:rPr>
          <w:bCs/>
          <w:iCs/>
          <w:sz w:val="22"/>
          <w:szCs w:val="22"/>
        </w:rPr>
        <w:t>The internal panel consists of two sandwiched HPL laminate plates and an internal structure consisting of a class EA self-extinguishing high-density extruded polyester sheet between two 4mm thick fireproof MDF sheets.</w:t>
      </w:r>
    </w:p>
    <w:p w:rsidR="00F718E8" w:rsidRPr="00F718E8" w:rsidRDefault="00F718E8" w:rsidP="00F718E8">
      <w:pPr>
        <w:pStyle w:val="Testodelblocco"/>
        <w:ind w:left="0" w:right="98" w:firstLine="0"/>
        <w:rPr>
          <w:sz w:val="22"/>
          <w:szCs w:val="22"/>
        </w:rPr>
      </w:pPr>
      <w:r w:rsidRPr="00F718E8">
        <w:rPr>
          <w:bCs/>
          <w:iCs/>
          <w:sz w:val="22"/>
          <w:szCs w:val="22"/>
        </w:rPr>
        <w:t xml:space="preserve">Option of coating panels with AISI 304 stainless steel laminate, with Scotch Brite finish, as an alternative to the melamine laminate, combined with wing frames and intradoses in electrically-coloured Sisal </w:t>
      </w:r>
      <w:proofErr w:type="spellStart"/>
      <w:r w:rsidRPr="00F718E8">
        <w:rPr>
          <w:bCs/>
          <w:iCs/>
          <w:sz w:val="22"/>
          <w:szCs w:val="22"/>
        </w:rPr>
        <w:t>Spectro</w:t>
      </w:r>
      <w:proofErr w:type="spellEnd"/>
      <w:r w:rsidRPr="00F718E8">
        <w:rPr>
          <w:bCs/>
          <w:iCs/>
          <w:sz w:val="22"/>
          <w:szCs w:val="22"/>
        </w:rPr>
        <w:t xml:space="preserve"> finish (Glossy Stainless Steel).</w:t>
      </w:r>
    </w:p>
    <w:p w:rsidR="00F718E8" w:rsidRPr="00F718E8" w:rsidRDefault="00F718E8" w:rsidP="00F718E8">
      <w:pPr>
        <w:pStyle w:val="Testodelblocco"/>
        <w:ind w:left="0" w:right="98" w:firstLine="0"/>
        <w:rPr>
          <w:sz w:val="22"/>
          <w:szCs w:val="22"/>
        </w:rPr>
      </w:pPr>
      <w:r w:rsidRPr="00F718E8">
        <w:rPr>
          <w:bCs/>
          <w:iCs/>
          <w:sz w:val="22"/>
          <w:szCs w:val="22"/>
        </w:rPr>
        <w:t>Option to add a round or rectangular viewing panel (optional). The viewing panel is fitted inside the perfectly sealed and aligned wing, without protruding or inset frames. The panel is fixed by injecting non-toxic silicone along the entire perimeter.</w:t>
      </w:r>
    </w:p>
    <w:p w:rsidR="00F718E8" w:rsidRPr="00F718E8" w:rsidRDefault="00F718E8" w:rsidP="00F718E8">
      <w:pPr>
        <w:pStyle w:val="Testodelblocco"/>
        <w:ind w:left="0" w:right="98" w:firstLine="0"/>
        <w:rPr>
          <w:sz w:val="22"/>
          <w:szCs w:val="22"/>
        </w:rPr>
      </w:pPr>
      <w:r w:rsidRPr="00F718E8">
        <w:rPr>
          <w:bCs/>
          <w:iCs/>
          <w:sz w:val="22"/>
          <w:szCs w:val="22"/>
        </w:rPr>
        <w:t>Option to add 1, 2 or 3 mm lead sheets for screening against X-rays applied both on the inside of the panel and on all the perimeter profiles of wings and frames.</w:t>
      </w:r>
    </w:p>
    <w:p w:rsidR="00F718E8" w:rsidRPr="00F718E8" w:rsidRDefault="00F718E8" w:rsidP="00F718E8">
      <w:pPr>
        <w:pStyle w:val="Testodelblocco"/>
        <w:ind w:left="0" w:right="98" w:firstLine="0"/>
        <w:rPr>
          <w:sz w:val="22"/>
          <w:szCs w:val="22"/>
        </w:rPr>
      </w:pPr>
      <w:r w:rsidRPr="00F718E8">
        <w:rPr>
          <w:bCs/>
          <w:iCs/>
          <w:sz w:val="22"/>
          <w:szCs w:val="22"/>
        </w:rPr>
        <w:t>Various types of handles available for manually moving the wing.</w:t>
      </w:r>
    </w:p>
    <w:p w:rsidR="00F718E8" w:rsidRPr="00F718E8" w:rsidRDefault="00F718E8" w:rsidP="00F718E8">
      <w:pPr>
        <w:pStyle w:val="Testodelblocco"/>
        <w:ind w:left="0" w:right="98" w:firstLine="0"/>
        <w:rPr>
          <w:sz w:val="22"/>
          <w:szCs w:val="22"/>
        </w:rPr>
      </w:pPr>
      <w:r w:rsidRPr="00F718E8">
        <w:rPr>
          <w:bCs/>
          <w:iCs/>
          <w:sz w:val="22"/>
          <w:szCs w:val="22"/>
        </w:rPr>
        <w:t>The intrados for sliding doors is fitted to three sides of the space with rounded aluminium extruded profiles, for a wall thickness from a minimum of 80mm, with provision for fitting photocells.</w:t>
      </w:r>
    </w:p>
    <w:p w:rsidR="00F718E8" w:rsidRPr="00F718E8" w:rsidRDefault="00F718E8" w:rsidP="00F718E8">
      <w:pPr>
        <w:pStyle w:val="Testodelblocco"/>
        <w:ind w:left="0" w:right="98" w:firstLine="0"/>
        <w:rPr>
          <w:sz w:val="22"/>
          <w:szCs w:val="22"/>
        </w:rPr>
      </w:pPr>
      <w:r w:rsidRPr="00F718E8">
        <w:rPr>
          <w:bCs/>
          <w:iCs/>
          <w:sz w:val="22"/>
          <w:szCs w:val="22"/>
        </w:rPr>
        <w:t>Available colours:</w:t>
      </w:r>
    </w:p>
    <w:p w:rsidR="00F718E8" w:rsidRPr="00F718E8" w:rsidRDefault="00F718E8" w:rsidP="00F718E8">
      <w:pPr>
        <w:pStyle w:val="Testodelblocco"/>
        <w:numPr>
          <w:ilvl w:val="0"/>
          <w:numId w:val="10"/>
        </w:numPr>
        <w:ind w:right="98"/>
        <w:rPr>
          <w:sz w:val="22"/>
          <w:szCs w:val="22"/>
        </w:rPr>
      </w:pPr>
      <w:r w:rsidRPr="00F718E8">
        <w:rPr>
          <w:bCs/>
          <w:iCs/>
          <w:sz w:val="22"/>
          <w:szCs w:val="22"/>
        </w:rPr>
        <w:t>anodised or painted profiles in all colours shown in X139 Ditec Colour Sample Book</w:t>
      </w:r>
    </w:p>
    <w:p w:rsidR="00F718E8" w:rsidRPr="00F718E8" w:rsidRDefault="00F718E8" w:rsidP="00F718E8">
      <w:pPr>
        <w:pStyle w:val="Testodelblocco"/>
        <w:numPr>
          <w:ilvl w:val="0"/>
          <w:numId w:val="10"/>
        </w:numPr>
        <w:ind w:right="98"/>
        <w:rPr>
          <w:sz w:val="22"/>
          <w:szCs w:val="22"/>
        </w:rPr>
      </w:pPr>
      <w:r w:rsidRPr="00F718E8">
        <w:rPr>
          <w:bCs/>
          <w:iCs/>
          <w:sz w:val="22"/>
          <w:szCs w:val="22"/>
        </w:rPr>
        <w:t>panels in the colours of the entire Abet-Print range or in Stainless Steel Laminate with Scotch Brite finish</w:t>
      </w:r>
    </w:p>
    <w:p w:rsidR="00F718E8" w:rsidRDefault="00F718E8" w:rsidP="00F718E8">
      <w:pPr>
        <w:pStyle w:val="Testodelblocco"/>
        <w:ind w:right="98"/>
        <w:rPr>
          <w:bCs/>
          <w:iCs/>
          <w:sz w:val="22"/>
          <w:szCs w:val="22"/>
        </w:rPr>
      </w:pPr>
    </w:p>
    <w:p w:rsidR="00F718E8" w:rsidRDefault="00F718E8" w:rsidP="00F718E8">
      <w:pPr>
        <w:pStyle w:val="Testodelblocco"/>
        <w:ind w:right="98"/>
        <w:rPr>
          <w:bCs/>
          <w:iCs/>
          <w:sz w:val="22"/>
          <w:szCs w:val="22"/>
        </w:rPr>
      </w:pPr>
    </w:p>
    <w:p w:rsidR="00B93EBB" w:rsidRPr="00B93EBB" w:rsidRDefault="00B93EBB" w:rsidP="00B93EBB">
      <w:pPr>
        <w:pStyle w:val="Testodelblocco"/>
        <w:ind w:left="0" w:right="98" w:firstLine="360"/>
        <w:rPr>
          <w:bCs/>
          <w:color w:val="FF0000"/>
          <w:sz w:val="22"/>
          <w:szCs w:val="22"/>
        </w:rPr>
      </w:pPr>
    </w:p>
    <w:p w:rsidR="00B93EBB" w:rsidRPr="00B93EBB" w:rsidRDefault="00B93EBB" w:rsidP="00B93EBB">
      <w:pPr>
        <w:rPr>
          <w:rFonts w:ascii="Arial" w:hAnsi="Arial" w:cs="Arial"/>
          <w:b/>
          <w:sz w:val="22"/>
          <w:szCs w:val="22"/>
          <w:lang w:val="en-US"/>
        </w:rPr>
      </w:pPr>
      <w:r w:rsidRPr="00B93EBB">
        <w:rPr>
          <w:rFonts w:ascii="Arial" w:hAnsi="Arial" w:cs="Arial"/>
          <w:b/>
          <w:sz w:val="22"/>
          <w:szCs w:val="22"/>
          <w:lang w:val="en-US"/>
        </w:rPr>
        <w:t>STAINLESS STEEL AISI 304 Frame</w:t>
      </w:r>
    </w:p>
    <w:p w:rsidR="00B93EBB" w:rsidRPr="00B93EBB" w:rsidRDefault="00B93EBB" w:rsidP="00F718E8">
      <w:pPr>
        <w:pStyle w:val="Testodelblocco"/>
        <w:ind w:left="0" w:right="98" w:firstLine="0"/>
        <w:rPr>
          <w:bCs/>
          <w:sz w:val="22"/>
          <w:szCs w:val="22"/>
        </w:rPr>
      </w:pPr>
      <w:r w:rsidRPr="00B93EBB">
        <w:rPr>
          <w:sz w:val="22"/>
          <w:szCs w:val="22"/>
        </w:rPr>
        <w:t>Wing for sliding door made entirely of press-formed AISI 304 satin stainless steel in Scotch Brite finish, 60 mm thick, featuring a very wide radius and non-toxic silicon perimeter seals. The composition of the wing is perfectly flush. The inside of the wing is reinforced and filled with polyurethane foam.</w:t>
      </w:r>
    </w:p>
    <w:p w:rsidR="00B93EBB" w:rsidRPr="00B93EBB" w:rsidRDefault="00B93EBB" w:rsidP="00F718E8">
      <w:pPr>
        <w:pStyle w:val="Testodelblocco"/>
        <w:ind w:left="0" w:right="98" w:firstLine="0"/>
        <w:rPr>
          <w:bCs/>
          <w:sz w:val="22"/>
          <w:szCs w:val="22"/>
        </w:rPr>
      </w:pPr>
      <w:r w:rsidRPr="00B93EBB">
        <w:rPr>
          <w:sz w:val="22"/>
          <w:szCs w:val="22"/>
        </w:rPr>
        <w:lastRenderedPageBreak/>
        <w:t>Option to add a round or rectangular viewing panel (optional). The viewing panel is fitted inside the perfectly sealed and aligned wing, without protruding or inset frames. It is fastened by injecting non-toxic silicone along the perimeter.</w:t>
      </w:r>
    </w:p>
    <w:p w:rsidR="00B93EBB" w:rsidRPr="00B93EBB" w:rsidRDefault="00B93EBB" w:rsidP="00F718E8">
      <w:pPr>
        <w:pStyle w:val="Testodelblocco"/>
        <w:ind w:left="0" w:right="98" w:firstLine="0"/>
        <w:rPr>
          <w:bCs/>
          <w:sz w:val="22"/>
          <w:szCs w:val="22"/>
        </w:rPr>
      </w:pPr>
      <w:r w:rsidRPr="00B93EBB">
        <w:rPr>
          <w:sz w:val="22"/>
          <w:szCs w:val="22"/>
        </w:rPr>
        <w:t>Option to add 1, 2 or 3 mm lead sheets for screening against X-rays applied both on the inside of the panel and along the entire perimeter of the intrados.</w:t>
      </w:r>
    </w:p>
    <w:p w:rsidR="00B93EBB" w:rsidRPr="00B93EBB" w:rsidRDefault="00B93EBB" w:rsidP="00F718E8">
      <w:pPr>
        <w:pStyle w:val="Testodelblocco"/>
        <w:ind w:left="0" w:right="98" w:firstLine="0"/>
        <w:rPr>
          <w:bCs/>
          <w:sz w:val="22"/>
          <w:szCs w:val="22"/>
        </w:rPr>
      </w:pPr>
      <w:r w:rsidRPr="00B93EBB">
        <w:rPr>
          <w:sz w:val="22"/>
          <w:szCs w:val="22"/>
        </w:rPr>
        <w:t>Various types of handles available for manually moving the wing.</w:t>
      </w:r>
    </w:p>
    <w:p w:rsidR="00B93EBB" w:rsidRDefault="00B93EBB" w:rsidP="00F718E8">
      <w:pPr>
        <w:pStyle w:val="Testodelblocco"/>
        <w:ind w:left="0" w:right="98" w:firstLine="0"/>
        <w:rPr>
          <w:sz w:val="22"/>
          <w:szCs w:val="22"/>
        </w:rPr>
      </w:pPr>
      <w:r w:rsidRPr="00B93EBB">
        <w:rPr>
          <w:sz w:val="22"/>
          <w:szCs w:val="22"/>
        </w:rPr>
        <w:t>The intrados for sliding doors is made of satin AISI 304 stainless steel with Scotch Brite finish to cover the masonry shoulder. The intrados has a U section and consists of 3 parts connected together at 90° sealed with non-toxic silicone.</w:t>
      </w:r>
    </w:p>
    <w:p w:rsidR="00F718E8" w:rsidRPr="00B93EBB" w:rsidRDefault="00F718E8" w:rsidP="00F718E8">
      <w:pPr>
        <w:pStyle w:val="Testodelblocco"/>
        <w:ind w:left="0" w:right="98" w:firstLine="0"/>
        <w:rPr>
          <w:bCs/>
          <w:sz w:val="22"/>
          <w:szCs w:val="22"/>
        </w:rPr>
      </w:pPr>
    </w:p>
    <w:p w:rsidR="00B93EBB" w:rsidRPr="00B93EBB" w:rsidRDefault="00B93EBB" w:rsidP="00B93EBB">
      <w:pPr>
        <w:pStyle w:val="Testodelblocco"/>
        <w:ind w:left="0" w:right="98" w:firstLine="360"/>
        <w:rPr>
          <w:bCs/>
          <w:color w:val="FF0000"/>
          <w:sz w:val="22"/>
          <w:szCs w:val="22"/>
        </w:rPr>
      </w:pPr>
    </w:p>
    <w:p w:rsidR="00B93EBB" w:rsidRPr="00B93EBB" w:rsidRDefault="00B93EBB" w:rsidP="00B93EBB">
      <w:pPr>
        <w:rPr>
          <w:rFonts w:ascii="Arial" w:hAnsi="Arial" w:cs="Arial"/>
          <w:bCs/>
          <w:color w:val="FF0000"/>
          <w:sz w:val="22"/>
          <w:szCs w:val="22"/>
          <w:lang w:val="en-US"/>
        </w:rPr>
      </w:pPr>
      <w:r w:rsidRPr="00B93EBB">
        <w:rPr>
          <w:rFonts w:ascii="Arial" w:hAnsi="Arial" w:cs="Arial"/>
          <w:b/>
          <w:sz w:val="22"/>
          <w:szCs w:val="22"/>
          <w:lang w:val="en-US"/>
        </w:rPr>
        <w:t>Aluminium framed wing with double glazing</w:t>
      </w:r>
    </w:p>
    <w:p w:rsidR="00B93EBB" w:rsidRPr="00B93EBB" w:rsidRDefault="00B93EBB" w:rsidP="00F718E8">
      <w:pPr>
        <w:pStyle w:val="Testodelblocco"/>
        <w:ind w:left="0" w:right="98" w:firstLine="0"/>
        <w:rPr>
          <w:bCs/>
          <w:sz w:val="22"/>
          <w:szCs w:val="22"/>
        </w:rPr>
      </w:pPr>
      <w:r w:rsidRPr="00B93EBB">
        <w:rPr>
          <w:sz w:val="22"/>
          <w:szCs w:val="22"/>
        </w:rPr>
        <w:t>Wing for sliding doors consisting of rounded extruded aluminium profile frame and double glazing. 60mm thick wing with non-toxic silicone perimeter seals.</w:t>
      </w:r>
    </w:p>
    <w:p w:rsidR="00B93EBB" w:rsidRPr="00B93EBB" w:rsidRDefault="00B93EBB" w:rsidP="00F718E8">
      <w:pPr>
        <w:pStyle w:val="Testodelblocco"/>
        <w:ind w:left="0" w:right="98" w:firstLine="0"/>
        <w:rPr>
          <w:bCs/>
          <w:sz w:val="22"/>
          <w:szCs w:val="22"/>
        </w:rPr>
      </w:pPr>
      <w:r w:rsidRPr="00B93EBB">
        <w:rPr>
          <w:sz w:val="22"/>
          <w:szCs w:val="22"/>
        </w:rPr>
        <w:t xml:space="preserve">The wing profile is fitted with a special adaptor which allows glazing panes to be inserted and locked by special </w:t>
      </w:r>
      <w:proofErr w:type="spellStart"/>
      <w:r w:rsidRPr="00B93EBB">
        <w:rPr>
          <w:sz w:val="22"/>
          <w:szCs w:val="22"/>
        </w:rPr>
        <w:t>snap-on</w:t>
      </w:r>
      <w:proofErr w:type="spellEnd"/>
      <w:r w:rsidRPr="00B93EBB">
        <w:rPr>
          <w:sz w:val="22"/>
          <w:szCs w:val="22"/>
        </w:rPr>
        <w:t xml:space="preserve"> glazing retainers.</w:t>
      </w:r>
    </w:p>
    <w:p w:rsidR="00B93EBB" w:rsidRPr="00B93EBB" w:rsidRDefault="00B93EBB" w:rsidP="00F718E8">
      <w:pPr>
        <w:pStyle w:val="Testodelblocco"/>
        <w:ind w:left="0" w:right="98" w:firstLine="0"/>
        <w:rPr>
          <w:bCs/>
          <w:sz w:val="22"/>
          <w:szCs w:val="22"/>
        </w:rPr>
      </w:pPr>
      <w:r w:rsidRPr="00B93EBB">
        <w:rPr>
          <w:sz w:val="22"/>
          <w:szCs w:val="22"/>
        </w:rPr>
        <w:t>The glazing is made of 2 panes of see-through safety chamber glass, 33.1mm thick (1 internal and 1 external) separated by a 20mm spacer chamber.</w:t>
      </w:r>
    </w:p>
    <w:p w:rsidR="00B93EBB" w:rsidRPr="00B93EBB" w:rsidRDefault="00B93EBB" w:rsidP="00F718E8">
      <w:pPr>
        <w:pStyle w:val="Testodelblocco"/>
        <w:ind w:left="0" w:right="98" w:firstLine="0"/>
        <w:rPr>
          <w:bCs/>
          <w:sz w:val="22"/>
          <w:szCs w:val="22"/>
        </w:rPr>
      </w:pPr>
      <w:r w:rsidRPr="00B93EBB">
        <w:rPr>
          <w:sz w:val="22"/>
          <w:szCs w:val="22"/>
        </w:rPr>
        <w:t>Matte, satin or screen-printed glazing may be supplied on request</w:t>
      </w:r>
    </w:p>
    <w:p w:rsidR="00B93EBB" w:rsidRPr="00B93EBB" w:rsidRDefault="00B93EBB" w:rsidP="00F718E8">
      <w:pPr>
        <w:pStyle w:val="Testodelblocco"/>
        <w:ind w:left="0" w:right="98" w:firstLine="0"/>
        <w:rPr>
          <w:bCs/>
          <w:sz w:val="22"/>
          <w:szCs w:val="22"/>
        </w:rPr>
      </w:pPr>
      <w:r w:rsidRPr="00B93EBB">
        <w:rPr>
          <w:sz w:val="22"/>
          <w:szCs w:val="22"/>
        </w:rPr>
        <w:t>The intrados for sliding doors is fitted to three sides of the space with rounded aluminium extruded profiles, for a wall thickness from a minimum of 80mm, with provision for fitting photocells.</w:t>
      </w:r>
    </w:p>
    <w:p w:rsidR="00B93EBB" w:rsidRPr="00B93EBB" w:rsidRDefault="00B93EBB" w:rsidP="00F718E8">
      <w:pPr>
        <w:pStyle w:val="Testodelblocco"/>
        <w:ind w:left="0" w:right="98" w:firstLine="0"/>
        <w:rPr>
          <w:bCs/>
          <w:sz w:val="22"/>
          <w:szCs w:val="22"/>
        </w:rPr>
      </w:pPr>
      <w:r w:rsidRPr="00B93EBB">
        <w:rPr>
          <w:sz w:val="22"/>
          <w:szCs w:val="22"/>
        </w:rPr>
        <w:t>Available colours:</w:t>
      </w:r>
    </w:p>
    <w:p w:rsidR="00B93EBB" w:rsidRPr="00B93EBB" w:rsidRDefault="00B93EBB" w:rsidP="00B93EBB">
      <w:pPr>
        <w:pStyle w:val="Testodelblocco"/>
        <w:numPr>
          <w:ilvl w:val="0"/>
          <w:numId w:val="10"/>
        </w:numPr>
        <w:ind w:right="98"/>
        <w:rPr>
          <w:sz w:val="22"/>
          <w:szCs w:val="22"/>
        </w:rPr>
      </w:pPr>
      <w:r w:rsidRPr="00B93EBB">
        <w:rPr>
          <w:sz w:val="22"/>
          <w:szCs w:val="22"/>
        </w:rPr>
        <w:t>- anodised or painted profiles in all colours shown in X139 Ditec Colour Sample Book</w:t>
      </w:r>
    </w:p>
    <w:p w:rsidR="00B93EBB" w:rsidRPr="00B93EBB" w:rsidRDefault="00B93EBB" w:rsidP="00B93EBB">
      <w:pPr>
        <w:rPr>
          <w:rFonts w:ascii="Arial" w:hAnsi="Arial" w:cs="Arial"/>
          <w:sz w:val="22"/>
          <w:szCs w:val="22"/>
          <w:lang w:val="en-US"/>
        </w:rPr>
      </w:pPr>
    </w:p>
    <w:p w:rsidR="00EA62F0" w:rsidRDefault="00EA62F0" w:rsidP="00B93EBB">
      <w:pPr>
        <w:rPr>
          <w:lang w:val="en-US"/>
        </w:rPr>
      </w:pPr>
    </w:p>
    <w:tbl>
      <w:tblPr>
        <w:tblW w:w="8943" w:type="dxa"/>
        <w:tblLayout w:type="fixed"/>
        <w:tblCellMar>
          <w:left w:w="70" w:type="dxa"/>
          <w:right w:w="70" w:type="dxa"/>
        </w:tblCellMar>
        <w:tblLook w:val="04A0" w:firstRow="1" w:lastRow="0" w:firstColumn="1" w:lastColumn="0" w:noHBand="0" w:noVBand="1"/>
      </w:tblPr>
      <w:tblGrid>
        <w:gridCol w:w="919"/>
        <w:gridCol w:w="1134"/>
        <w:gridCol w:w="2693"/>
        <w:gridCol w:w="66"/>
        <w:gridCol w:w="4120"/>
        <w:gridCol w:w="11"/>
      </w:tblGrid>
      <w:tr w:rsidR="00F718E8" w:rsidRPr="00537CD3" w:rsidTr="00537CD3">
        <w:trPr>
          <w:trHeight w:val="372"/>
        </w:trPr>
        <w:tc>
          <w:tcPr>
            <w:tcW w:w="8943"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718E8" w:rsidRPr="00F718E8" w:rsidRDefault="00F718E8" w:rsidP="004E56BE">
            <w:pPr>
              <w:jc w:val="center"/>
              <w:rPr>
                <w:rFonts w:ascii="Arial" w:hAnsi="Arial" w:cs="Arial"/>
                <w:b/>
                <w:bCs/>
                <w:sz w:val="18"/>
                <w:szCs w:val="18"/>
                <w:lang w:val="en-US"/>
              </w:rPr>
            </w:pPr>
            <w:r w:rsidRPr="00F718E8">
              <w:rPr>
                <w:rFonts w:ascii="Arial" w:hAnsi="Arial"/>
                <w:b/>
                <w:sz w:val="18"/>
                <w:lang w:val="en-US"/>
              </w:rPr>
              <w:t>Frames suitable for the following applications:</w:t>
            </w:r>
          </w:p>
        </w:tc>
      </w:tr>
      <w:tr w:rsidR="00F718E8" w:rsidRPr="00895684" w:rsidTr="00537CD3">
        <w:trPr>
          <w:trHeight w:val="273"/>
        </w:trPr>
        <w:tc>
          <w:tcPr>
            <w:tcW w:w="4812" w:type="dxa"/>
            <w:gridSpan w:val="4"/>
            <w:tcBorders>
              <w:top w:val="single" w:sz="8" w:space="0" w:color="auto"/>
              <w:left w:val="single" w:sz="8" w:space="0" w:color="auto"/>
              <w:bottom w:val="nil"/>
              <w:right w:val="single" w:sz="8" w:space="0" w:color="auto"/>
            </w:tcBorders>
            <w:shd w:val="clear" w:color="auto" w:fill="auto"/>
            <w:vAlign w:val="center"/>
            <w:hideMark/>
          </w:tcPr>
          <w:p w:rsidR="00F718E8" w:rsidRPr="00895684" w:rsidRDefault="00F718E8" w:rsidP="004E56BE">
            <w:pPr>
              <w:jc w:val="center"/>
              <w:rPr>
                <w:rFonts w:ascii="Arial" w:hAnsi="Arial" w:cs="Arial"/>
                <w:b/>
                <w:bCs/>
                <w:sz w:val="18"/>
                <w:szCs w:val="18"/>
              </w:rPr>
            </w:pPr>
            <w:r>
              <w:rPr>
                <w:rFonts w:ascii="Arial" w:hAnsi="Arial"/>
                <w:b/>
                <w:sz w:val="18"/>
              </w:rPr>
              <w:t xml:space="preserve">Hospital / </w:t>
            </w:r>
            <w:proofErr w:type="spellStart"/>
            <w:r>
              <w:rPr>
                <w:rFonts w:ascii="Arial" w:hAnsi="Arial"/>
                <w:b/>
                <w:sz w:val="18"/>
              </w:rPr>
              <w:t>health</w:t>
            </w:r>
            <w:proofErr w:type="spellEnd"/>
            <w:r>
              <w:rPr>
                <w:rFonts w:ascii="Arial" w:hAnsi="Arial"/>
                <w:b/>
                <w:sz w:val="18"/>
              </w:rPr>
              <w:t xml:space="preserve"> service:</w:t>
            </w:r>
          </w:p>
        </w:tc>
        <w:tc>
          <w:tcPr>
            <w:tcW w:w="4131" w:type="dxa"/>
            <w:gridSpan w:val="2"/>
            <w:tcBorders>
              <w:top w:val="single" w:sz="8" w:space="0" w:color="auto"/>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b/>
                <w:bCs/>
                <w:sz w:val="18"/>
                <w:szCs w:val="18"/>
              </w:rPr>
            </w:pPr>
            <w:proofErr w:type="spellStart"/>
            <w:r>
              <w:rPr>
                <w:rFonts w:ascii="Arial" w:hAnsi="Arial"/>
                <w:b/>
                <w:sz w:val="18"/>
              </w:rPr>
              <w:t>Other</w:t>
            </w:r>
            <w:proofErr w:type="spellEnd"/>
            <w:r>
              <w:rPr>
                <w:rFonts w:ascii="Arial" w:hAnsi="Arial"/>
                <w:b/>
                <w:sz w:val="18"/>
              </w:rPr>
              <w:t xml:space="preserve"> </w:t>
            </w:r>
            <w:proofErr w:type="spellStart"/>
            <w:r>
              <w:rPr>
                <w:rFonts w:ascii="Arial" w:hAnsi="Arial"/>
                <w:b/>
                <w:sz w:val="18"/>
              </w:rPr>
              <w:t>sectors</w:t>
            </w:r>
            <w:proofErr w:type="spellEnd"/>
            <w:r>
              <w:rPr>
                <w:rFonts w:ascii="Arial" w:hAnsi="Arial"/>
                <w:b/>
                <w:sz w:val="18"/>
              </w:rPr>
              <w:t>:</w:t>
            </w:r>
          </w:p>
        </w:tc>
      </w:tr>
      <w:tr w:rsidR="00F718E8" w:rsidRPr="00895684" w:rsidTr="00537CD3">
        <w:trPr>
          <w:trHeight w:val="273"/>
        </w:trPr>
        <w:tc>
          <w:tcPr>
            <w:tcW w:w="4812" w:type="dxa"/>
            <w:gridSpan w:val="4"/>
            <w:tcBorders>
              <w:top w:val="nil"/>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Pr>
                <w:rFonts w:ascii="Arial" w:hAnsi="Arial"/>
                <w:sz w:val="18"/>
              </w:rPr>
              <w:t xml:space="preserve">                             • Operating </w:t>
            </w:r>
            <w:proofErr w:type="spellStart"/>
            <w:r>
              <w:rPr>
                <w:rFonts w:ascii="Arial" w:hAnsi="Arial"/>
                <w:sz w:val="18"/>
              </w:rPr>
              <w:t>theatres</w:t>
            </w:r>
            <w:proofErr w:type="spellEnd"/>
          </w:p>
        </w:tc>
        <w:tc>
          <w:tcPr>
            <w:tcW w:w="4131" w:type="dxa"/>
            <w:gridSpan w:val="2"/>
            <w:tcBorders>
              <w:top w:val="nil"/>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Pr>
                <w:rFonts w:ascii="Arial" w:hAnsi="Arial"/>
                <w:sz w:val="18"/>
              </w:rPr>
              <w:t xml:space="preserve">• </w:t>
            </w:r>
            <w:proofErr w:type="spellStart"/>
            <w:r>
              <w:rPr>
                <w:rFonts w:ascii="Arial" w:hAnsi="Arial"/>
                <w:sz w:val="18"/>
              </w:rPr>
              <w:t>Electronics</w:t>
            </w:r>
            <w:proofErr w:type="spellEnd"/>
            <w:r>
              <w:rPr>
                <w:rFonts w:ascii="Arial" w:hAnsi="Arial"/>
                <w:sz w:val="18"/>
              </w:rPr>
              <w:t xml:space="preserve"> </w:t>
            </w:r>
            <w:proofErr w:type="spellStart"/>
            <w:r>
              <w:rPr>
                <w:rFonts w:ascii="Arial" w:hAnsi="Arial"/>
                <w:sz w:val="18"/>
              </w:rPr>
              <w:t>laboratories</w:t>
            </w:r>
            <w:proofErr w:type="spellEnd"/>
          </w:p>
        </w:tc>
      </w:tr>
      <w:tr w:rsidR="00F718E8" w:rsidRPr="00537CD3" w:rsidTr="00537CD3">
        <w:trPr>
          <w:trHeight w:val="273"/>
        </w:trPr>
        <w:tc>
          <w:tcPr>
            <w:tcW w:w="4812" w:type="dxa"/>
            <w:gridSpan w:val="4"/>
            <w:tcBorders>
              <w:top w:val="nil"/>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Pr>
                <w:rFonts w:ascii="Arial" w:hAnsi="Arial"/>
                <w:sz w:val="18"/>
              </w:rPr>
              <w:t xml:space="preserve">                             • X-</w:t>
            </w:r>
            <w:proofErr w:type="spellStart"/>
            <w:r>
              <w:rPr>
                <w:rFonts w:ascii="Arial" w:hAnsi="Arial"/>
                <w:sz w:val="18"/>
              </w:rPr>
              <w:t>ray</w:t>
            </w:r>
            <w:proofErr w:type="spellEnd"/>
            <w:r>
              <w:rPr>
                <w:rFonts w:ascii="Arial" w:hAnsi="Arial"/>
                <w:sz w:val="18"/>
              </w:rPr>
              <w:t xml:space="preserve"> rooms</w:t>
            </w:r>
          </w:p>
        </w:tc>
        <w:tc>
          <w:tcPr>
            <w:tcW w:w="4131" w:type="dxa"/>
            <w:gridSpan w:val="2"/>
            <w:tcBorders>
              <w:top w:val="nil"/>
              <w:left w:val="single" w:sz="8" w:space="0" w:color="auto"/>
              <w:bottom w:val="nil"/>
              <w:right w:val="single" w:sz="8" w:space="0" w:color="auto"/>
            </w:tcBorders>
            <w:shd w:val="clear" w:color="auto" w:fill="auto"/>
            <w:vAlign w:val="center"/>
            <w:hideMark/>
          </w:tcPr>
          <w:p w:rsidR="00F718E8" w:rsidRPr="00F718E8" w:rsidRDefault="00F718E8" w:rsidP="004E56BE">
            <w:pPr>
              <w:rPr>
                <w:rFonts w:ascii="Arial" w:hAnsi="Arial" w:cs="Arial"/>
                <w:sz w:val="18"/>
                <w:szCs w:val="18"/>
                <w:lang w:val="en-US"/>
              </w:rPr>
            </w:pPr>
            <w:r w:rsidRPr="00F718E8">
              <w:rPr>
                <w:rFonts w:ascii="Arial" w:hAnsi="Arial"/>
                <w:sz w:val="18"/>
                <w:lang w:val="en-US"/>
              </w:rPr>
              <w:t>• Test laboratories (pharmaceutical and/or chemical industries)</w:t>
            </w:r>
          </w:p>
        </w:tc>
      </w:tr>
      <w:tr w:rsidR="00F718E8" w:rsidRPr="00895684" w:rsidTr="00537CD3">
        <w:trPr>
          <w:trHeight w:val="273"/>
        </w:trPr>
        <w:tc>
          <w:tcPr>
            <w:tcW w:w="4812" w:type="dxa"/>
            <w:gridSpan w:val="4"/>
            <w:tcBorders>
              <w:top w:val="nil"/>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sidRPr="00F718E8">
              <w:rPr>
                <w:rFonts w:ascii="Arial" w:hAnsi="Arial"/>
                <w:sz w:val="18"/>
                <w:lang w:val="en-US"/>
              </w:rPr>
              <w:t xml:space="preserve">                             </w:t>
            </w:r>
            <w:r>
              <w:rPr>
                <w:rFonts w:ascii="Arial" w:hAnsi="Arial"/>
                <w:sz w:val="18"/>
              </w:rPr>
              <w:t xml:space="preserve">• </w:t>
            </w:r>
            <w:proofErr w:type="spellStart"/>
            <w:r>
              <w:rPr>
                <w:rFonts w:ascii="Arial" w:hAnsi="Arial"/>
                <w:sz w:val="18"/>
              </w:rPr>
              <w:t>Cleanrooms</w:t>
            </w:r>
            <w:proofErr w:type="spellEnd"/>
          </w:p>
        </w:tc>
        <w:tc>
          <w:tcPr>
            <w:tcW w:w="4131" w:type="dxa"/>
            <w:gridSpan w:val="2"/>
            <w:tcBorders>
              <w:top w:val="nil"/>
              <w:left w:val="single" w:sz="8" w:space="0" w:color="auto"/>
              <w:bottom w:val="nil"/>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Pr>
                <w:rFonts w:ascii="Arial" w:hAnsi="Arial"/>
                <w:sz w:val="18"/>
              </w:rPr>
              <w:t xml:space="preserve">• </w:t>
            </w:r>
            <w:proofErr w:type="spellStart"/>
            <w:r>
              <w:rPr>
                <w:rFonts w:ascii="Arial" w:hAnsi="Arial"/>
                <w:sz w:val="18"/>
              </w:rPr>
              <w:t>Climate</w:t>
            </w:r>
            <w:proofErr w:type="spellEnd"/>
            <w:r>
              <w:rPr>
                <w:rFonts w:ascii="Arial" w:hAnsi="Arial"/>
                <w:sz w:val="18"/>
              </w:rPr>
              <w:t xml:space="preserve"> </w:t>
            </w:r>
            <w:proofErr w:type="spellStart"/>
            <w:r>
              <w:rPr>
                <w:rFonts w:ascii="Arial" w:hAnsi="Arial"/>
                <w:sz w:val="18"/>
              </w:rPr>
              <w:t>controlled</w:t>
            </w:r>
            <w:proofErr w:type="spellEnd"/>
            <w:r>
              <w:rPr>
                <w:rFonts w:ascii="Arial" w:hAnsi="Arial"/>
                <w:sz w:val="18"/>
              </w:rPr>
              <w:t xml:space="preserve"> </w:t>
            </w:r>
            <w:proofErr w:type="spellStart"/>
            <w:r>
              <w:rPr>
                <w:rFonts w:ascii="Arial" w:hAnsi="Arial"/>
                <w:sz w:val="18"/>
              </w:rPr>
              <w:t>storage</w:t>
            </w:r>
            <w:proofErr w:type="spellEnd"/>
            <w:r>
              <w:rPr>
                <w:rFonts w:ascii="Arial" w:hAnsi="Arial"/>
                <w:sz w:val="18"/>
              </w:rPr>
              <w:t xml:space="preserve"> (pressure/</w:t>
            </w:r>
            <w:proofErr w:type="spellStart"/>
            <w:r>
              <w:rPr>
                <w:rFonts w:ascii="Arial" w:hAnsi="Arial"/>
                <w:sz w:val="18"/>
              </w:rPr>
              <w:t>vacuum</w:t>
            </w:r>
            <w:proofErr w:type="spellEnd"/>
            <w:r>
              <w:rPr>
                <w:rFonts w:ascii="Arial" w:hAnsi="Arial"/>
                <w:sz w:val="18"/>
              </w:rPr>
              <w:t>)</w:t>
            </w:r>
          </w:p>
        </w:tc>
      </w:tr>
      <w:tr w:rsidR="00F718E8" w:rsidRPr="00537CD3" w:rsidTr="00537CD3">
        <w:trPr>
          <w:trHeight w:val="273"/>
        </w:trPr>
        <w:tc>
          <w:tcPr>
            <w:tcW w:w="4812" w:type="dxa"/>
            <w:gridSpan w:val="4"/>
            <w:tcBorders>
              <w:top w:val="nil"/>
              <w:left w:val="single" w:sz="8" w:space="0" w:color="auto"/>
              <w:bottom w:val="single" w:sz="8" w:space="0" w:color="auto"/>
              <w:right w:val="single" w:sz="8" w:space="0" w:color="auto"/>
            </w:tcBorders>
            <w:shd w:val="clear" w:color="auto" w:fill="auto"/>
            <w:vAlign w:val="center"/>
            <w:hideMark/>
          </w:tcPr>
          <w:p w:rsidR="00F718E8" w:rsidRPr="00895684" w:rsidRDefault="00F718E8" w:rsidP="004E56BE">
            <w:pPr>
              <w:rPr>
                <w:rFonts w:ascii="Arial" w:hAnsi="Arial" w:cs="Arial"/>
                <w:sz w:val="18"/>
                <w:szCs w:val="18"/>
              </w:rPr>
            </w:pPr>
            <w:r>
              <w:rPr>
                <w:rFonts w:ascii="Arial" w:hAnsi="Arial"/>
                <w:sz w:val="18"/>
              </w:rPr>
              <w:t xml:space="preserve">                             • Intensive care rooms</w:t>
            </w:r>
          </w:p>
        </w:tc>
        <w:tc>
          <w:tcPr>
            <w:tcW w:w="4131" w:type="dxa"/>
            <w:gridSpan w:val="2"/>
            <w:tcBorders>
              <w:top w:val="nil"/>
              <w:left w:val="single" w:sz="8" w:space="0" w:color="auto"/>
              <w:bottom w:val="single" w:sz="8" w:space="0" w:color="auto"/>
              <w:right w:val="single" w:sz="8" w:space="0" w:color="auto"/>
            </w:tcBorders>
            <w:shd w:val="clear" w:color="auto" w:fill="auto"/>
            <w:vAlign w:val="center"/>
            <w:hideMark/>
          </w:tcPr>
          <w:p w:rsidR="00F718E8" w:rsidRPr="00F718E8" w:rsidRDefault="00F718E8" w:rsidP="004E56BE">
            <w:pPr>
              <w:rPr>
                <w:rFonts w:ascii="Arial" w:hAnsi="Arial" w:cs="Arial"/>
                <w:sz w:val="18"/>
                <w:szCs w:val="18"/>
                <w:lang w:val="en-US"/>
              </w:rPr>
            </w:pPr>
            <w:r w:rsidRPr="00F718E8">
              <w:rPr>
                <w:rFonts w:ascii="Arial" w:hAnsi="Arial"/>
                <w:sz w:val="18"/>
                <w:lang w:val="en-US"/>
              </w:rPr>
              <w:t>• Applications requiring very heavy doors</w:t>
            </w:r>
          </w:p>
        </w:tc>
      </w:tr>
      <w:tr w:rsidR="00537CD3" w:rsidRPr="00537CD3" w:rsidTr="00537CD3">
        <w:trPr>
          <w:gridAfter w:val="1"/>
          <w:wAfter w:w="11" w:type="dxa"/>
          <w:trHeight w:val="346"/>
        </w:trPr>
        <w:tc>
          <w:tcPr>
            <w:tcW w:w="893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37CD3" w:rsidRPr="00537CD3" w:rsidRDefault="00537CD3" w:rsidP="004E56BE">
            <w:pPr>
              <w:jc w:val="center"/>
              <w:rPr>
                <w:rFonts w:ascii="Arial" w:hAnsi="Arial" w:cs="Arial"/>
                <w:b/>
                <w:bCs/>
                <w:sz w:val="18"/>
                <w:szCs w:val="18"/>
                <w:lang w:val="en-US"/>
              </w:rPr>
            </w:pPr>
            <w:r w:rsidRPr="00537CD3">
              <w:rPr>
                <w:rStyle w:val="Normale"/>
                <w:rFonts w:ascii="Arial" w:hAnsi="Arial"/>
                <w:b/>
                <w:sz w:val="18"/>
                <w:lang w:val="en-US"/>
              </w:rPr>
              <w:t>Weight Limits per single Wings</w:t>
            </w:r>
          </w:p>
        </w:tc>
      </w:tr>
      <w:tr w:rsidR="00537CD3" w:rsidRPr="00895684" w:rsidTr="00537CD3">
        <w:trPr>
          <w:gridAfter w:val="1"/>
          <w:wAfter w:w="11" w:type="dxa"/>
          <w:trHeight w:val="286"/>
        </w:trPr>
        <w:tc>
          <w:tcPr>
            <w:tcW w:w="2053" w:type="dxa"/>
            <w:gridSpan w:val="2"/>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537CD3" w:rsidRPr="00895684" w:rsidRDefault="00537CD3" w:rsidP="004E56BE">
            <w:pPr>
              <w:jc w:val="center"/>
              <w:rPr>
                <w:rFonts w:ascii="Arial" w:hAnsi="Arial" w:cs="Arial"/>
                <w:b/>
                <w:bCs/>
                <w:sz w:val="18"/>
                <w:szCs w:val="18"/>
              </w:rPr>
            </w:pPr>
            <w:proofErr w:type="spellStart"/>
            <w:r>
              <w:rPr>
                <w:rStyle w:val="Normale"/>
                <w:rFonts w:ascii="Arial" w:hAnsi="Arial"/>
                <w:b/>
                <w:sz w:val="18"/>
              </w:rPr>
              <w:t>Type</w:t>
            </w:r>
            <w:proofErr w:type="spellEnd"/>
            <w:r>
              <w:rPr>
                <w:rStyle w:val="Normale"/>
                <w:rFonts w:ascii="Arial" w:hAnsi="Arial"/>
                <w:b/>
                <w:sz w:val="18"/>
              </w:rPr>
              <w:t xml:space="preserve"> of </w:t>
            </w:r>
            <w:proofErr w:type="spellStart"/>
            <w:r>
              <w:rPr>
                <w:rStyle w:val="Normale"/>
                <w:rFonts w:ascii="Arial" w:hAnsi="Arial"/>
                <w:b/>
                <w:sz w:val="18"/>
              </w:rPr>
              <w:t>automation</w:t>
            </w:r>
            <w:proofErr w:type="spellEnd"/>
          </w:p>
        </w:tc>
        <w:tc>
          <w:tcPr>
            <w:tcW w:w="2693" w:type="dxa"/>
            <w:tcBorders>
              <w:top w:val="single" w:sz="8" w:space="0" w:color="auto"/>
              <w:left w:val="nil"/>
              <w:bottom w:val="single" w:sz="8" w:space="0" w:color="auto"/>
              <w:right w:val="single" w:sz="4" w:space="0" w:color="auto"/>
            </w:tcBorders>
            <w:shd w:val="clear" w:color="auto" w:fill="auto"/>
            <w:noWrap/>
            <w:vAlign w:val="center"/>
            <w:hideMark/>
          </w:tcPr>
          <w:p w:rsidR="00537CD3" w:rsidRPr="00537CD3" w:rsidRDefault="00537CD3" w:rsidP="004E56BE">
            <w:pPr>
              <w:jc w:val="center"/>
              <w:rPr>
                <w:rFonts w:ascii="Arial" w:hAnsi="Arial" w:cs="Arial"/>
                <w:b/>
                <w:bCs/>
                <w:sz w:val="18"/>
                <w:szCs w:val="18"/>
                <w:lang w:val="en-US"/>
              </w:rPr>
            </w:pPr>
            <w:r w:rsidRPr="00537CD3">
              <w:rPr>
                <w:rStyle w:val="Normale"/>
                <w:rFonts w:ascii="Arial" w:hAnsi="Arial"/>
                <w:b/>
                <w:sz w:val="18"/>
                <w:lang w:val="en-US"/>
              </w:rPr>
              <w:t>Max weight of each wing (kg)</w:t>
            </w:r>
          </w:p>
        </w:tc>
        <w:tc>
          <w:tcPr>
            <w:tcW w:w="4186" w:type="dxa"/>
            <w:gridSpan w:val="2"/>
            <w:tcBorders>
              <w:top w:val="single" w:sz="8" w:space="0" w:color="auto"/>
              <w:left w:val="nil"/>
              <w:bottom w:val="single" w:sz="8" w:space="0" w:color="auto"/>
              <w:right w:val="single" w:sz="8" w:space="0" w:color="000000"/>
            </w:tcBorders>
            <w:shd w:val="clear" w:color="auto" w:fill="auto"/>
            <w:noWrap/>
            <w:vAlign w:val="bottom"/>
            <w:hideMark/>
          </w:tcPr>
          <w:p w:rsidR="00537CD3" w:rsidRPr="00895684" w:rsidRDefault="00537CD3" w:rsidP="004E56BE">
            <w:pPr>
              <w:jc w:val="center"/>
              <w:rPr>
                <w:rFonts w:ascii="Arial" w:hAnsi="Arial" w:cs="Arial"/>
                <w:b/>
                <w:bCs/>
                <w:sz w:val="18"/>
                <w:szCs w:val="18"/>
              </w:rPr>
            </w:pPr>
            <w:r>
              <w:rPr>
                <w:rStyle w:val="Normale"/>
                <w:rFonts w:ascii="Arial" w:hAnsi="Arial"/>
                <w:b/>
                <w:sz w:val="18"/>
              </w:rPr>
              <w:t>Notes</w:t>
            </w:r>
          </w:p>
        </w:tc>
      </w:tr>
      <w:tr w:rsidR="00537CD3" w:rsidRPr="00537CD3" w:rsidTr="001E437D">
        <w:trPr>
          <w:gridAfter w:val="1"/>
          <w:wAfter w:w="11" w:type="dxa"/>
          <w:trHeight w:val="286"/>
        </w:trPr>
        <w:tc>
          <w:tcPr>
            <w:tcW w:w="919" w:type="dxa"/>
            <w:vMerge w:val="restart"/>
            <w:tcBorders>
              <w:top w:val="nil"/>
              <w:left w:val="single" w:sz="8" w:space="0" w:color="auto"/>
              <w:bottom w:val="single" w:sz="4" w:space="0" w:color="000000"/>
              <w:right w:val="nil"/>
            </w:tcBorders>
            <w:shd w:val="clear" w:color="auto" w:fill="auto"/>
            <w:noWrap/>
            <w:vAlign w:val="center"/>
          </w:tcPr>
          <w:p w:rsidR="00537CD3" w:rsidRPr="00895684" w:rsidRDefault="00537CD3" w:rsidP="004E56BE">
            <w:pPr>
              <w:jc w:val="center"/>
              <w:rPr>
                <w:rFonts w:ascii="Arial" w:hAnsi="Arial" w:cs="Arial"/>
                <w:b/>
                <w:bCs/>
                <w:sz w:val="18"/>
                <w:szCs w:val="18"/>
              </w:rPr>
            </w:pPr>
          </w:p>
        </w:tc>
        <w:tc>
          <w:tcPr>
            <w:tcW w:w="1134" w:type="dxa"/>
            <w:tcBorders>
              <w:top w:val="nil"/>
              <w:left w:val="nil"/>
              <w:bottom w:val="nil"/>
              <w:right w:val="single" w:sz="4" w:space="0" w:color="auto"/>
            </w:tcBorders>
            <w:shd w:val="clear" w:color="auto" w:fill="auto"/>
            <w:noWrap/>
            <w:vAlign w:val="center"/>
          </w:tcPr>
          <w:p w:rsidR="00537CD3" w:rsidRPr="00895684" w:rsidRDefault="00537CD3" w:rsidP="004E56BE">
            <w:pPr>
              <w:jc w:val="center"/>
              <w:rPr>
                <w:rFonts w:ascii="Arial" w:hAnsi="Arial" w:cs="Arial"/>
                <w:sz w:val="18"/>
                <w:szCs w:val="18"/>
              </w:rPr>
            </w:pPr>
          </w:p>
        </w:tc>
        <w:tc>
          <w:tcPr>
            <w:tcW w:w="2693" w:type="dxa"/>
            <w:vMerge w:val="restart"/>
            <w:tcBorders>
              <w:top w:val="nil"/>
              <w:left w:val="nil"/>
              <w:right w:val="single" w:sz="4" w:space="0" w:color="auto"/>
            </w:tcBorders>
            <w:shd w:val="clear" w:color="auto" w:fill="auto"/>
            <w:noWrap/>
            <w:vAlign w:val="center"/>
          </w:tcPr>
          <w:p w:rsidR="00537CD3" w:rsidRPr="00895684" w:rsidRDefault="00537CD3" w:rsidP="004E56BE">
            <w:pPr>
              <w:jc w:val="center"/>
              <w:rPr>
                <w:rFonts w:ascii="Arial" w:hAnsi="Arial" w:cs="Arial"/>
                <w:sz w:val="18"/>
                <w:szCs w:val="18"/>
              </w:rPr>
            </w:pPr>
          </w:p>
        </w:tc>
        <w:tc>
          <w:tcPr>
            <w:tcW w:w="4186" w:type="dxa"/>
            <w:gridSpan w:val="2"/>
            <w:vMerge w:val="restart"/>
            <w:tcBorders>
              <w:top w:val="single" w:sz="8" w:space="0" w:color="auto"/>
              <w:left w:val="nil"/>
              <w:bottom w:val="nil"/>
              <w:right w:val="single" w:sz="8" w:space="0" w:color="000000"/>
            </w:tcBorders>
            <w:shd w:val="clear" w:color="auto" w:fill="auto"/>
            <w:vAlign w:val="center"/>
            <w:hideMark/>
          </w:tcPr>
          <w:p w:rsidR="00537CD3" w:rsidRPr="00537CD3" w:rsidRDefault="00537CD3" w:rsidP="004E56BE">
            <w:pPr>
              <w:rPr>
                <w:rFonts w:ascii="Arial" w:hAnsi="Arial" w:cs="Arial"/>
                <w:b/>
                <w:bCs/>
                <w:sz w:val="18"/>
                <w:szCs w:val="18"/>
                <w:lang w:val="en-US"/>
              </w:rPr>
            </w:pPr>
            <w:r w:rsidRPr="00537CD3">
              <w:rPr>
                <w:rStyle w:val="Normale"/>
                <w:rFonts w:ascii="Arial" w:hAnsi="Arial"/>
                <w:b/>
                <w:sz w:val="18"/>
                <w:lang w:val="en-US"/>
              </w:rPr>
              <w:t xml:space="preserve"> 1</w:t>
            </w:r>
            <w:r w:rsidRPr="00537CD3">
              <w:rPr>
                <w:rStyle w:val="Normale"/>
                <w:rFonts w:ascii="Arial" w:hAnsi="Arial"/>
                <w:sz w:val="18"/>
                <w:lang w:val="en-US"/>
              </w:rPr>
              <w:t xml:space="preserve"> - Check that the weights correspond to the loads specified for each automation also in terms of the number of sliding wings anticipated.</w:t>
            </w:r>
          </w:p>
        </w:tc>
      </w:tr>
      <w:tr w:rsidR="00537CD3" w:rsidRPr="00895684" w:rsidTr="001E437D">
        <w:trPr>
          <w:gridAfter w:val="1"/>
          <w:wAfter w:w="11" w:type="dxa"/>
          <w:trHeight w:val="286"/>
        </w:trPr>
        <w:tc>
          <w:tcPr>
            <w:tcW w:w="919" w:type="dxa"/>
            <w:vMerge/>
            <w:tcBorders>
              <w:top w:val="nil"/>
              <w:left w:val="single" w:sz="8" w:space="0" w:color="auto"/>
              <w:bottom w:val="single" w:sz="4" w:space="0" w:color="000000"/>
              <w:right w:val="nil"/>
            </w:tcBorders>
            <w:vAlign w:val="center"/>
          </w:tcPr>
          <w:p w:rsidR="00537CD3" w:rsidRPr="00537CD3" w:rsidRDefault="00537CD3" w:rsidP="004E56BE">
            <w:pPr>
              <w:rPr>
                <w:rFonts w:ascii="Arial" w:hAnsi="Arial" w:cs="Arial"/>
                <w:b/>
                <w:bCs/>
                <w:sz w:val="18"/>
                <w:szCs w:val="18"/>
                <w:lang w:val="en-US"/>
              </w:rPr>
            </w:pPr>
          </w:p>
        </w:tc>
        <w:tc>
          <w:tcPr>
            <w:tcW w:w="1134" w:type="dxa"/>
            <w:tcBorders>
              <w:top w:val="nil"/>
              <w:left w:val="nil"/>
              <w:bottom w:val="single" w:sz="4" w:space="0" w:color="auto"/>
              <w:right w:val="single" w:sz="4" w:space="0" w:color="auto"/>
            </w:tcBorders>
            <w:shd w:val="clear" w:color="auto" w:fill="auto"/>
            <w:noWrap/>
            <w:vAlign w:val="center"/>
          </w:tcPr>
          <w:p w:rsidR="00537CD3" w:rsidRPr="00895684" w:rsidRDefault="00537CD3" w:rsidP="004E56BE">
            <w:pPr>
              <w:jc w:val="center"/>
              <w:rPr>
                <w:rFonts w:ascii="Arial" w:hAnsi="Arial" w:cs="Arial"/>
                <w:sz w:val="18"/>
                <w:szCs w:val="18"/>
              </w:rPr>
            </w:pPr>
          </w:p>
        </w:tc>
        <w:tc>
          <w:tcPr>
            <w:tcW w:w="2693" w:type="dxa"/>
            <w:vMerge/>
            <w:tcBorders>
              <w:left w:val="nil"/>
              <w:bottom w:val="single" w:sz="4" w:space="0" w:color="auto"/>
              <w:right w:val="single" w:sz="4" w:space="0" w:color="auto"/>
            </w:tcBorders>
            <w:shd w:val="clear" w:color="auto" w:fill="auto"/>
            <w:noWrap/>
            <w:vAlign w:val="center"/>
          </w:tcPr>
          <w:p w:rsidR="00537CD3" w:rsidRPr="00895684" w:rsidRDefault="00537CD3" w:rsidP="004E56BE">
            <w:pPr>
              <w:jc w:val="center"/>
              <w:rPr>
                <w:rFonts w:ascii="Arial" w:hAnsi="Arial" w:cs="Arial"/>
                <w:sz w:val="18"/>
                <w:szCs w:val="18"/>
              </w:rPr>
            </w:pP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b/>
                <w:bCs/>
                <w:sz w:val="18"/>
                <w:szCs w:val="18"/>
              </w:rPr>
            </w:pPr>
          </w:p>
        </w:tc>
      </w:tr>
      <w:tr w:rsidR="00537CD3" w:rsidRPr="00895684" w:rsidTr="00537CD3">
        <w:trPr>
          <w:gridAfter w:val="1"/>
          <w:wAfter w:w="11" w:type="dxa"/>
          <w:trHeight w:val="286"/>
        </w:trPr>
        <w:tc>
          <w:tcPr>
            <w:tcW w:w="919" w:type="dxa"/>
            <w:vMerge w:val="restart"/>
            <w:tcBorders>
              <w:top w:val="nil"/>
              <w:left w:val="single" w:sz="8" w:space="0" w:color="auto"/>
              <w:bottom w:val="single" w:sz="4" w:space="0" w:color="000000"/>
              <w:right w:val="nil"/>
            </w:tcBorders>
            <w:shd w:val="clear" w:color="auto" w:fill="auto"/>
            <w:noWrap/>
            <w:vAlign w:val="center"/>
            <w:hideMark/>
          </w:tcPr>
          <w:p w:rsidR="00537CD3" w:rsidRPr="00895684" w:rsidRDefault="00537CD3" w:rsidP="004E56BE">
            <w:pPr>
              <w:jc w:val="center"/>
              <w:rPr>
                <w:rFonts w:ascii="Arial" w:hAnsi="Arial" w:cs="Arial"/>
                <w:b/>
                <w:bCs/>
                <w:sz w:val="18"/>
                <w:szCs w:val="18"/>
              </w:rPr>
            </w:pPr>
            <w:r>
              <w:rPr>
                <w:rStyle w:val="Normale"/>
                <w:rFonts w:ascii="Arial" w:hAnsi="Arial"/>
                <w:b/>
                <w:sz w:val="18"/>
              </w:rPr>
              <w:t>Valor HH</w:t>
            </w: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1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4 - 200 kg</w:t>
            </w: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b/>
                <w:bCs/>
                <w:sz w:val="18"/>
                <w:szCs w:val="18"/>
              </w:rPr>
            </w:pPr>
          </w:p>
        </w:tc>
      </w:tr>
      <w:tr w:rsidR="00537CD3" w:rsidRPr="00537CD3" w:rsidTr="00537CD3">
        <w:trPr>
          <w:gridAfter w:val="1"/>
          <w:wAfter w:w="11" w:type="dxa"/>
          <w:trHeight w:val="286"/>
        </w:trPr>
        <w:tc>
          <w:tcPr>
            <w:tcW w:w="919" w:type="dxa"/>
            <w:vMerge/>
            <w:tcBorders>
              <w:top w:val="nil"/>
              <w:left w:val="single" w:sz="8" w:space="0" w:color="auto"/>
              <w:bottom w:val="single" w:sz="4" w:space="0" w:color="000000"/>
              <w:right w:val="nil"/>
            </w:tcBorders>
            <w:vAlign w:val="center"/>
            <w:hideMark/>
          </w:tcPr>
          <w:p w:rsidR="00537CD3" w:rsidRPr="00895684" w:rsidRDefault="00537CD3" w:rsidP="004E56BE">
            <w:pPr>
              <w:rPr>
                <w:rFonts w:ascii="Arial" w:hAnsi="Arial" w:cs="Arial"/>
                <w:b/>
                <w:bCs/>
                <w:sz w:val="18"/>
                <w:szCs w:val="18"/>
              </w:rPr>
            </w:pP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1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5 - 160 kg</w:t>
            </w:r>
          </w:p>
        </w:tc>
        <w:tc>
          <w:tcPr>
            <w:tcW w:w="4186" w:type="dxa"/>
            <w:gridSpan w:val="2"/>
            <w:vMerge w:val="restart"/>
            <w:tcBorders>
              <w:top w:val="nil"/>
              <w:left w:val="single" w:sz="4" w:space="0" w:color="auto"/>
              <w:bottom w:val="nil"/>
              <w:right w:val="single" w:sz="8" w:space="0" w:color="000000"/>
            </w:tcBorders>
            <w:shd w:val="clear" w:color="auto" w:fill="auto"/>
            <w:vAlign w:val="center"/>
            <w:hideMark/>
          </w:tcPr>
          <w:p w:rsidR="00537CD3" w:rsidRPr="00537CD3" w:rsidRDefault="00537CD3" w:rsidP="00537CD3">
            <w:pPr>
              <w:rPr>
                <w:rFonts w:ascii="Arial" w:hAnsi="Arial" w:cs="Arial"/>
                <w:sz w:val="18"/>
                <w:szCs w:val="18"/>
                <w:lang w:val="en-US"/>
              </w:rPr>
            </w:pPr>
            <w:r w:rsidRPr="00537CD3">
              <w:rPr>
                <w:rStyle w:val="Normale"/>
                <w:rFonts w:ascii="Arial" w:hAnsi="Arial"/>
                <w:sz w:val="18"/>
                <w:lang w:val="en-US"/>
              </w:rPr>
              <w:t xml:space="preserve"> </w:t>
            </w:r>
            <w:r w:rsidRPr="00537CD3">
              <w:rPr>
                <w:rStyle w:val="Normale"/>
                <w:rFonts w:ascii="Arial" w:hAnsi="Arial"/>
                <w:b/>
                <w:sz w:val="18"/>
                <w:lang w:val="en-US"/>
              </w:rPr>
              <w:t>2</w:t>
            </w:r>
            <w:r w:rsidRPr="00537CD3">
              <w:rPr>
                <w:rStyle w:val="Normale"/>
                <w:rFonts w:ascii="Arial" w:hAnsi="Arial"/>
                <w:sz w:val="18"/>
                <w:lang w:val="en-US"/>
              </w:rPr>
              <w:t xml:space="preserve"> - </w:t>
            </w:r>
            <w:r>
              <w:rPr>
                <w:rStyle w:val="Normale"/>
                <w:rFonts w:ascii="Arial" w:hAnsi="Arial"/>
                <w:sz w:val="18"/>
                <w:lang w:val="en-US"/>
              </w:rPr>
              <w:t>For</w:t>
            </w:r>
            <w:r w:rsidRPr="00537CD3">
              <w:rPr>
                <w:rStyle w:val="Normale"/>
                <w:rFonts w:ascii="Arial" w:hAnsi="Arial"/>
                <w:sz w:val="18"/>
                <w:lang w:val="en-US"/>
              </w:rPr>
              <w:t xml:space="preserve"> Valor HS use VALHS60</w:t>
            </w:r>
            <w:r>
              <w:rPr>
                <w:rStyle w:val="Normale"/>
                <w:rFonts w:ascii="Arial" w:hAnsi="Arial"/>
                <w:sz w:val="18"/>
                <w:lang w:val="en-US"/>
              </w:rPr>
              <w:t xml:space="preserve"> brackets, for Valor</w:t>
            </w:r>
            <w:bookmarkStart w:id="0" w:name="_GoBack"/>
            <w:bookmarkEnd w:id="0"/>
            <w:r w:rsidRPr="00537CD3">
              <w:rPr>
                <w:rStyle w:val="Normale"/>
                <w:rFonts w:ascii="Arial" w:hAnsi="Arial"/>
                <w:sz w:val="18"/>
                <w:lang w:val="en-US"/>
              </w:rPr>
              <w:t>HH use brackets Code VALHHAG</w:t>
            </w:r>
            <w:r>
              <w:rPr>
                <w:rStyle w:val="Normale"/>
                <w:rFonts w:ascii="Arial" w:hAnsi="Arial"/>
                <w:sz w:val="18"/>
                <w:lang w:val="en-US"/>
              </w:rPr>
              <w:t>, a</w:t>
            </w:r>
            <w:r w:rsidRPr="00537CD3">
              <w:rPr>
                <w:rStyle w:val="Normale"/>
                <w:rFonts w:ascii="Arial" w:hAnsi="Arial"/>
                <w:sz w:val="18"/>
                <w:lang w:val="en-US"/>
              </w:rPr>
              <w:t>lso order V2995 connecting profile.</w:t>
            </w:r>
          </w:p>
        </w:tc>
      </w:tr>
      <w:tr w:rsidR="00537CD3" w:rsidRPr="00895684" w:rsidTr="00537CD3">
        <w:trPr>
          <w:gridAfter w:val="1"/>
          <w:wAfter w:w="11" w:type="dxa"/>
          <w:trHeight w:val="286"/>
        </w:trPr>
        <w:tc>
          <w:tcPr>
            <w:tcW w:w="919" w:type="dxa"/>
            <w:vMerge/>
            <w:tcBorders>
              <w:top w:val="nil"/>
              <w:left w:val="single" w:sz="8" w:space="0" w:color="auto"/>
              <w:bottom w:val="single" w:sz="4" w:space="0" w:color="000000"/>
              <w:right w:val="nil"/>
            </w:tcBorders>
            <w:vAlign w:val="center"/>
            <w:hideMark/>
          </w:tcPr>
          <w:p w:rsidR="00537CD3" w:rsidRPr="00537CD3" w:rsidRDefault="00537CD3" w:rsidP="004E56BE">
            <w:pPr>
              <w:rPr>
                <w:rFonts w:ascii="Arial" w:hAnsi="Arial" w:cs="Arial"/>
                <w:b/>
                <w:bCs/>
                <w:sz w:val="18"/>
                <w:szCs w:val="18"/>
                <w:lang w:val="en-US"/>
              </w:rPr>
            </w:pP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2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4 - 100kg</w:t>
            </w: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sz w:val="18"/>
                <w:szCs w:val="18"/>
              </w:rPr>
            </w:pPr>
          </w:p>
        </w:tc>
      </w:tr>
      <w:tr w:rsidR="00537CD3" w:rsidRPr="00895684" w:rsidTr="00537CD3">
        <w:trPr>
          <w:gridAfter w:val="1"/>
          <w:wAfter w:w="11" w:type="dxa"/>
          <w:trHeight w:val="286"/>
        </w:trPr>
        <w:tc>
          <w:tcPr>
            <w:tcW w:w="919" w:type="dxa"/>
            <w:vMerge/>
            <w:tcBorders>
              <w:top w:val="nil"/>
              <w:left w:val="single" w:sz="8" w:space="0" w:color="auto"/>
              <w:bottom w:val="single" w:sz="4" w:space="0" w:color="000000"/>
              <w:right w:val="nil"/>
            </w:tcBorders>
            <w:vAlign w:val="center"/>
            <w:hideMark/>
          </w:tcPr>
          <w:p w:rsidR="00537CD3" w:rsidRPr="00895684" w:rsidRDefault="00537CD3" w:rsidP="004E56BE">
            <w:pPr>
              <w:rPr>
                <w:rFonts w:ascii="Arial" w:hAnsi="Arial" w:cs="Arial"/>
                <w:b/>
                <w:bCs/>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2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5 - 80 kg</w:t>
            </w: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sz w:val="18"/>
                <w:szCs w:val="18"/>
              </w:rPr>
            </w:pPr>
          </w:p>
        </w:tc>
      </w:tr>
      <w:tr w:rsidR="00537CD3" w:rsidRPr="00537CD3" w:rsidTr="00537CD3">
        <w:trPr>
          <w:gridAfter w:val="1"/>
          <w:wAfter w:w="11" w:type="dxa"/>
          <w:trHeight w:val="286"/>
        </w:trPr>
        <w:tc>
          <w:tcPr>
            <w:tcW w:w="919" w:type="dxa"/>
            <w:vMerge w:val="restart"/>
            <w:tcBorders>
              <w:top w:val="nil"/>
              <w:left w:val="single" w:sz="8" w:space="0" w:color="auto"/>
              <w:bottom w:val="single" w:sz="8" w:space="0" w:color="000000"/>
              <w:right w:val="nil"/>
            </w:tcBorders>
            <w:shd w:val="clear" w:color="auto" w:fill="auto"/>
            <w:noWrap/>
            <w:vAlign w:val="center"/>
            <w:hideMark/>
          </w:tcPr>
          <w:p w:rsidR="00537CD3" w:rsidRPr="00895684" w:rsidRDefault="00537CD3" w:rsidP="004E56BE">
            <w:pPr>
              <w:jc w:val="center"/>
              <w:rPr>
                <w:rFonts w:ascii="Arial" w:hAnsi="Arial" w:cs="Arial"/>
                <w:b/>
                <w:bCs/>
                <w:sz w:val="18"/>
                <w:szCs w:val="18"/>
              </w:rPr>
            </w:pPr>
            <w:r>
              <w:rPr>
                <w:rStyle w:val="Normale"/>
                <w:rFonts w:ascii="Arial" w:hAnsi="Arial"/>
                <w:b/>
                <w:sz w:val="18"/>
              </w:rPr>
              <w:t>Valor HS</w:t>
            </w: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1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4 - 200kg (up to 450*)</w:t>
            </w:r>
          </w:p>
        </w:tc>
        <w:tc>
          <w:tcPr>
            <w:tcW w:w="4186" w:type="dxa"/>
            <w:gridSpan w:val="2"/>
            <w:vMerge w:val="restart"/>
            <w:tcBorders>
              <w:top w:val="nil"/>
              <w:left w:val="single" w:sz="4" w:space="0" w:color="auto"/>
              <w:bottom w:val="single" w:sz="8" w:space="0" w:color="000000"/>
              <w:right w:val="single" w:sz="8" w:space="0" w:color="000000"/>
            </w:tcBorders>
            <w:shd w:val="clear" w:color="auto" w:fill="auto"/>
            <w:vAlign w:val="center"/>
            <w:hideMark/>
          </w:tcPr>
          <w:p w:rsidR="00537CD3" w:rsidRPr="00537CD3" w:rsidRDefault="00537CD3" w:rsidP="004E56BE">
            <w:pPr>
              <w:rPr>
                <w:rFonts w:ascii="Arial" w:hAnsi="Arial" w:cs="Arial"/>
                <w:sz w:val="18"/>
                <w:szCs w:val="18"/>
                <w:lang w:val="en-US"/>
              </w:rPr>
            </w:pPr>
            <w:r w:rsidRPr="00537CD3">
              <w:rPr>
                <w:rStyle w:val="Normale"/>
                <w:rFonts w:ascii="Arial" w:hAnsi="Arial"/>
                <w:sz w:val="18"/>
                <w:lang w:val="en-US"/>
              </w:rPr>
              <w:t xml:space="preserve"> </w:t>
            </w:r>
            <w:r w:rsidRPr="00537CD3">
              <w:rPr>
                <w:rStyle w:val="Normale"/>
                <w:rFonts w:ascii="Arial" w:hAnsi="Arial"/>
                <w:b/>
                <w:sz w:val="18"/>
                <w:lang w:val="en-US"/>
              </w:rPr>
              <w:t>*</w:t>
            </w:r>
            <w:r w:rsidRPr="00537CD3">
              <w:rPr>
                <w:rStyle w:val="Normale"/>
                <w:rFonts w:ascii="Arial" w:hAnsi="Arial"/>
                <w:sz w:val="18"/>
                <w:lang w:val="en-US"/>
              </w:rPr>
              <w:t xml:space="preserve"> - Maximum loads which can be obtained with additional wheels Code SPKVALHS2RC and insertion of the 3rd supplemental carriage Code SPKVALHSCLS.</w:t>
            </w:r>
          </w:p>
        </w:tc>
      </w:tr>
      <w:tr w:rsidR="00537CD3" w:rsidRPr="00895684" w:rsidTr="00537CD3">
        <w:trPr>
          <w:gridAfter w:val="1"/>
          <w:wAfter w:w="11" w:type="dxa"/>
          <w:trHeight w:val="286"/>
        </w:trPr>
        <w:tc>
          <w:tcPr>
            <w:tcW w:w="919" w:type="dxa"/>
            <w:vMerge/>
            <w:tcBorders>
              <w:top w:val="nil"/>
              <w:left w:val="single" w:sz="8" w:space="0" w:color="auto"/>
              <w:bottom w:val="single" w:sz="8" w:space="0" w:color="000000"/>
              <w:right w:val="nil"/>
            </w:tcBorders>
            <w:vAlign w:val="center"/>
            <w:hideMark/>
          </w:tcPr>
          <w:p w:rsidR="00537CD3" w:rsidRPr="00537CD3" w:rsidRDefault="00537CD3" w:rsidP="004E56BE">
            <w:pPr>
              <w:rPr>
                <w:rFonts w:ascii="Arial" w:hAnsi="Arial" w:cs="Arial"/>
                <w:b/>
                <w:bCs/>
                <w:sz w:val="18"/>
                <w:szCs w:val="18"/>
                <w:lang w:val="en-US"/>
              </w:rPr>
            </w:pP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1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5 - 170 kg (up to 350*)</w:t>
            </w: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rPr>
            </w:pPr>
          </w:p>
        </w:tc>
      </w:tr>
      <w:tr w:rsidR="00537CD3" w:rsidRPr="00895684" w:rsidTr="00537CD3">
        <w:trPr>
          <w:gridAfter w:val="1"/>
          <w:wAfter w:w="11" w:type="dxa"/>
          <w:trHeight w:val="286"/>
        </w:trPr>
        <w:tc>
          <w:tcPr>
            <w:tcW w:w="919" w:type="dxa"/>
            <w:vMerge/>
            <w:tcBorders>
              <w:top w:val="nil"/>
              <w:left w:val="single" w:sz="8" w:space="0" w:color="auto"/>
              <w:bottom w:val="single" w:sz="8" w:space="0" w:color="000000"/>
              <w:right w:val="nil"/>
            </w:tcBorders>
            <w:vAlign w:val="center"/>
            <w:hideMark/>
          </w:tcPr>
          <w:p w:rsidR="00537CD3" w:rsidRPr="00895684" w:rsidRDefault="00537CD3" w:rsidP="004E56BE">
            <w:pPr>
              <w:rPr>
                <w:rFonts w:ascii="Arial" w:hAnsi="Arial" w:cs="Arial"/>
                <w:b/>
                <w:bCs/>
                <w:sz w:val="18"/>
                <w:szCs w:val="18"/>
              </w:rPr>
            </w:pPr>
          </w:p>
        </w:tc>
        <w:tc>
          <w:tcPr>
            <w:tcW w:w="1134" w:type="dxa"/>
            <w:tcBorders>
              <w:top w:val="nil"/>
              <w:left w:val="nil"/>
              <w:bottom w:val="nil"/>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2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4"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4 - 170 kg (up to 250*)</w:t>
            </w:r>
          </w:p>
        </w:tc>
        <w:tc>
          <w:tcPr>
            <w:tcW w:w="4186" w:type="dxa"/>
            <w:gridSpan w:val="2"/>
            <w:vMerge/>
            <w:tcBorders>
              <w:top w:val="nil"/>
              <w:left w:val="nil"/>
              <w:bottom w:val="single" w:sz="4" w:space="0" w:color="auto"/>
              <w:right w:val="single" w:sz="4" w:space="0" w:color="auto"/>
            </w:tcBorders>
            <w:vAlign w:val="center"/>
            <w:hideMark/>
          </w:tcPr>
          <w:p w:rsidR="00537CD3" w:rsidRPr="00895684" w:rsidRDefault="00537CD3" w:rsidP="004E56BE">
            <w:pPr>
              <w:rPr>
                <w:rFonts w:ascii="Arial" w:hAnsi="Arial" w:cs="Arial"/>
              </w:rPr>
            </w:pPr>
          </w:p>
        </w:tc>
      </w:tr>
      <w:tr w:rsidR="00537CD3" w:rsidRPr="00895684" w:rsidTr="00537CD3">
        <w:trPr>
          <w:gridAfter w:val="1"/>
          <w:wAfter w:w="11" w:type="dxa"/>
          <w:trHeight w:val="286"/>
        </w:trPr>
        <w:tc>
          <w:tcPr>
            <w:tcW w:w="919" w:type="dxa"/>
            <w:vMerge/>
            <w:tcBorders>
              <w:top w:val="nil"/>
              <w:left w:val="single" w:sz="8" w:space="0" w:color="auto"/>
              <w:bottom w:val="single" w:sz="8" w:space="0" w:color="000000"/>
              <w:right w:val="nil"/>
            </w:tcBorders>
            <w:vAlign w:val="center"/>
            <w:hideMark/>
          </w:tcPr>
          <w:p w:rsidR="00537CD3" w:rsidRPr="00895684" w:rsidRDefault="00537CD3" w:rsidP="004E56BE">
            <w:pPr>
              <w:rPr>
                <w:rFonts w:ascii="Arial" w:hAnsi="Arial" w:cs="Arial"/>
                <w:b/>
                <w:bCs/>
                <w:sz w:val="18"/>
                <w:szCs w:val="18"/>
              </w:rPr>
            </w:pPr>
          </w:p>
        </w:tc>
        <w:tc>
          <w:tcPr>
            <w:tcW w:w="1134" w:type="dxa"/>
            <w:tcBorders>
              <w:top w:val="nil"/>
              <w:left w:val="nil"/>
              <w:bottom w:val="single" w:sz="8"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 xml:space="preserve">2 </w:t>
            </w:r>
            <w:proofErr w:type="spellStart"/>
            <w:r>
              <w:rPr>
                <w:rStyle w:val="Normale"/>
                <w:rFonts w:ascii="Arial" w:hAnsi="Arial"/>
                <w:sz w:val="18"/>
              </w:rPr>
              <w:t>wing</w:t>
            </w:r>
            <w:proofErr w:type="spellEnd"/>
            <w:r>
              <w:rPr>
                <w:rStyle w:val="Normale"/>
                <w:rFonts w:ascii="Arial" w:hAnsi="Arial"/>
                <w:sz w:val="18"/>
              </w:rPr>
              <w:t xml:space="preserve"> door</w:t>
            </w:r>
          </w:p>
        </w:tc>
        <w:tc>
          <w:tcPr>
            <w:tcW w:w="2693" w:type="dxa"/>
            <w:tcBorders>
              <w:top w:val="nil"/>
              <w:left w:val="nil"/>
              <w:bottom w:val="single" w:sz="8" w:space="0" w:color="auto"/>
              <w:right w:val="single" w:sz="4" w:space="0" w:color="auto"/>
            </w:tcBorders>
            <w:shd w:val="clear" w:color="auto" w:fill="auto"/>
            <w:noWrap/>
            <w:vAlign w:val="center"/>
            <w:hideMark/>
          </w:tcPr>
          <w:p w:rsidR="00537CD3" w:rsidRPr="00895684" w:rsidRDefault="00537CD3" w:rsidP="004E56BE">
            <w:pPr>
              <w:jc w:val="center"/>
              <w:rPr>
                <w:rFonts w:ascii="Arial" w:hAnsi="Arial" w:cs="Arial"/>
                <w:sz w:val="18"/>
                <w:szCs w:val="18"/>
              </w:rPr>
            </w:pPr>
            <w:r>
              <w:rPr>
                <w:rStyle w:val="Normale"/>
                <w:rFonts w:ascii="Arial" w:hAnsi="Arial"/>
                <w:sz w:val="18"/>
              </w:rPr>
              <w:t>Class 5 - 150 kg (up to 200*)</w:t>
            </w:r>
          </w:p>
        </w:tc>
        <w:tc>
          <w:tcPr>
            <w:tcW w:w="4186" w:type="dxa"/>
            <w:gridSpan w:val="2"/>
            <w:vMerge/>
            <w:tcBorders>
              <w:top w:val="nil"/>
              <w:left w:val="nil"/>
              <w:bottom w:val="single" w:sz="8" w:space="0" w:color="auto"/>
              <w:right w:val="single" w:sz="4" w:space="0" w:color="auto"/>
            </w:tcBorders>
            <w:vAlign w:val="center"/>
            <w:hideMark/>
          </w:tcPr>
          <w:p w:rsidR="00537CD3" w:rsidRPr="00895684" w:rsidRDefault="00537CD3" w:rsidP="004E56BE">
            <w:pPr>
              <w:rPr>
                <w:rFonts w:ascii="Arial" w:hAnsi="Arial" w:cs="Arial"/>
              </w:rPr>
            </w:pPr>
          </w:p>
        </w:tc>
      </w:tr>
    </w:tbl>
    <w:p w:rsidR="00537CD3" w:rsidRDefault="00537CD3" w:rsidP="00B93EBB">
      <w:pPr>
        <w:rPr>
          <w:lang w:val="en-US"/>
        </w:rPr>
      </w:pPr>
    </w:p>
    <w:p w:rsidR="005D314C" w:rsidRDefault="005D314C" w:rsidP="005D314C">
      <w:pPr>
        <w:pStyle w:val="Testodelblocco"/>
        <w:ind w:left="0" w:right="98" w:firstLine="360"/>
        <w:rPr>
          <w:rStyle w:val="Titolo5Carattere"/>
          <w:sz w:val="18"/>
        </w:rPr>
      </w:pPr>
    </w:p>
    <w:p w:rsidR="00537CD3" w:rsidRDefault="00537CD3" w:rsidP="005D314C">
      <w:pPr>
        <w:pStyle w:val="Testodelblocco"/>
        <w:ind w:left="0" w:right="98" w:firstLine="360"/>
        <w:rPr>
          <w:rStyle w:val="Titolo5Carattere"/>
          <w:sz w:val="18"/>
        </w:rPr>
      </w:pPr>
    </w:p>
    <w:p w:rsidR="00537CD3" w:rsidRDefault="00537CD3" w:rsidP="005D314C">
      <w:pPr>
        <w:pStyle w:val="Testodelblocco"/>
        <w:ind w:left="0" w:right="98" w:firstLine="360"/>
        <w:rPr>
          <w:rStyle w:val="Titolo5Carattere"/>
          <w:sz w:val="18"/>
        </w:rPr>
      </w:pPr>
    </w:p>
    <w:p w:rsidR="005D314C" w:rsidRPr="005D314C" w:rsidRDefault="005D314C" w:rsidP="005D314C">
      <w:pPr>
        <w:pStyle w:val="Testodelblocco"/>
        <w:tabs>
          <w:tab w:val="left" w:pos="5670"/>
        </w:tabs>
        <w:ind w:left="0" w:right="98" w:firstLine="0"/>
        <w:rPr>
          <w:sz w:val="22"/>
          <w:szCs w:val="22"/>
        </w:rPr>
      </w:pPr>
      <w:r w:rsidRPr="005D314C">
        <w:rPr>
          <w:rStyle w:val="Titolo5Carattere"/>
          <w:rFonts w:ascii="Arial" w:hAnsi="Arial"/>
          <w:b w:val="0"/>
          <w:i w:val="0"/>
          <w:sz w:val="22"/>
          <w:szCs w:val="22"/>
        </w:rPr>
        <w:t>Safety standards of reference:</w:t>
      </w:r>
      <w:r>
        <w:rPr>
          <w:rStyle w:val="Titolo5Carattere"/>
          <w:rFonts w:ascii="Arial" w:hAnsi="Arial"/>
          <w:b w:val="0"/>
          <w:i w:val="0"/>
          <w:sz w:val="22"/>
          <w:szCs w:val="22"/>
        </w:rPr>
        <w:tab/>
      </w:r>
      <w:r w:rsidRPr="005D314C">
        <w:rPr>
          <w:rStyle w:val="Titolo5Carattere"/>
          <w:rFonts w:ascii="Arial" w:hAnsi="Arial"/>
          <w:b w:val="0"/>
          <w:i w:val="0"/>
          <w:sz w:val="22"/>
          <w:szCs w:val="22"/>
        </w:rPr>
        <w:t xml:space="preserve"> DIN 18650-1</w:t>
      </w:r>
    </w:p>
    <w:p w:rsidR="005D314C" w:rsidRPr="005D314C" w:rsidRDefault="005D314C" w:rsidP="005D314C">
      <w:pPr>
        <w:pStyle w:val="Testodelblocco"/>
        <w:ind w:left="0" w:right="98" w:firstLine="5670"/>
        <w:rPr>
          <w:sz w:val="22"/>
          <w:szCs w:val="22"/>
        </w:rPr>
      </w:pPr>
      <w:r w:rsidRPr="005D314C">
        <w:rPr>
          <w:rStyle w:val="Titolo5Carattere"/>
          <w:rFonts w:ascii="Arial" w:hAnsi="Arial"/>
          <w:b w:val="0"/>
          <w:i w:val="0"/>
          <w:sz w:val="22"/>
          <w:szCs w:val="22"/>
        </w:rPr>
        <w:t>DIN 18650-2</w:t>
      </w:r>
    </w:p>
    <w:p w:rsidR="005D314C" w:rsidRPr="005D314C" w:rsidRDefault="005D314C" w:rsidP="005D314C">
      <w:pPr>
        <w:pStyle w:val="Testodelblocco"/>
        <w:ind w:left="0" w:right="98" w:firstLine="0"/>
        <w:rPr>
          <w:sz w:val="22"/>
          <w:szCs w:val="22"/>
        </w:rPr>
      </w:pPr>
    </w:p>
    <w:p w:rsidR="005D314C" w:rsidRPr="005D314C" w:rsidRDefault="005D314C" w:rsidP="005D314C">
      <w:pPr>
        <w:pStyle w:val="Testodelblocco"/>
        <w:tabs>
          <w:tab w:val="left" w:pos="5670"/>
        </w:tabs>
        <w:ind w:left="0" w:right="98" w:firstLine="0"/>
        <w:rPr>
          <w:sz w:val="22"/>
          <w:szCs w:val="22"/>
        </w:rPr>
      </w:pPr>
      <w:r w:rsidRPr="005D314C">
        <w:rPr>
          <w:rStyle w:val="Titolo5Carattere"/>
          <w:rFonts w:ascii="Arial" w:hAnsi="Arial"/>
          <w:b w:val="0"/>
          <w:i w:val="0"/>
          <w:sz w:val="22"/>
          <w:szCs w:val="22"/>
        </w:rPr>
        <w:t>Standards of reference for test air permeability</w:t>
      </w:r>
      <w:r>
        <w:rPr>
          <w:rStyle w:val="Titolo5Carattere"/>
          <w:rFonts w:ascii="Arial" w:hAnsi="Arial"/>
          <w:b w:val="0"/>
          <w:i w:val="0"/>
          <w:sz w:val="22"/>
          <w:szCs w:val="22"/>
        </w:rPr>
        <w:tab/>
      </w:r>
      <w:r w:rsidRPr="005D314C">
        <w:rPr>
          <w:rStyle w:val="Titolo5Carattere"/>
          <w:rFonts w:ascii="Arial" w:hAnsi="Arial"/>
          <w:b w:val="0"/>
          <w:i w:val="0"/>
          <w:sz w:val="22"/>
          <w:szCs w:val="22"/>
        </w:rPr>
        <w:t xml:space="preserve">UNI EN 1026 (2001)                 </w:t>
      </w:r>
      <w:r w:rsidRPr="005D314C">
        <w:rPr>
          <w:rStyle w:val="Titolo5Carattere"/>
          <w:rFonts w:ascii="Arial" w:hAnsi="Arial"/>
          <w:b w:val="0"/>
          <w:i w:val="0"/>
          <w:sz w:val="22"/>
          <w:szCs w:val="22"/>
        </w:rPr>
        <w:tab/>
        <w:t xml:space="preserve">                     </w:t>
      </w:r>
    </w:p>
    <w:p w:rsidR="005D314C" w:rsidRPr="005D314C" w:rsidRDefault="005D314C" w:rsidP="005D314C">
      <w:pPr>
        <w:pStyle w:val="Testodelblocco"/>
        <w:ind w:left="0" w:right="98" w:firstLine="5670"/>
        <w:rPr>
          <w:sz w:val="22"/>
          <w:szCs w:val="22"/>
        </w:rPr>
      </w:pPr>
      <w:r w:rsidRPr="005D314C">
        <w:rPr>
          <w:rStyle w:val="Titolo5Carattere"/>
          <w:rFonts w:ascii="Arial" w:hAnsi="Arial"/>
          <w:b w:val="0"/>
          <w:i w:val="0"/>
          <w:sz w:val="22"/>
          <w:szCs w:val="22"/>
        </w:rPr>
        <w:t>UNI EN 12207 (2000)</w:t>
      </w:r>
    </w:p>
    <w:p w:rsidR="005D314C" w:rsidRPr="005D314C" w:rsidRDefault="005D314C" w:rsidP="005D314C">
      <w:pPr>
        <w:pStyle w:val="Testodelblocco"/>
        <w:ind w:left="0" w:right="98" w:firstLine="0"/>
        <w:rPr>
          <w:sz w:val="22"/>
          <w:szCs w:val="22"/>
        </w:rPr>
      </w:pPr>
    </w:p>
    <w:p w:rsidR="005D314C" w:rsidRPr="005D314C" w:rsidRDefault="005D314C" w:rsidP="005D314C">
      <w:pPr>
        <w:pStyle w:val="Testodelblocco"/>
        <w:ind w:left="0" w:right="98" w:firstLine="0"/>
        <w:rPr>
          <w:sz w:val="22"/>
          <w:szCs w:val="22"/>
        </w:rPr>
      </w:pPr>
      <w:r w:rsidRPr="005D314C">
        <w:rPr>
          <w:rStyle w:val="Titolo5Carattere"/>
          <w:rFonts w:ascii="Arial" w:hAnsi="Arial"/>
          <w:b w:val="0"/>
          <w:i w:val="0"/>
          <w:sz w:val="22"/>
          <w:szCs w:val="22"/>
        </w:rPr>
        <w:t xml:space="preserve">Test Report for tests of permeability to air with </w:t>
      </w:r>
      <w:proofErr w:type="spellStart"/>
      <w:r w:rsidRPr="005D314C">
        <w:rPr>
          <w:rStyle w:val="Titolo5Carattere"/>
          <w:rFonts w:ascii="Arial" w:hAnsi="Arial"/>
          <w:b w:val="0"/>
          <w:i w:val="0"/>
          <w:sz w:val="22"/>
          <w:szCs w:val="22"/>
        </w:rPr>
        <w:t>Valor</w:t>
      </w:r>
      <w:proofErr w:type="spellEnd"/>
      <w:r w:rsidRPr="005D314C">
        <w:rPr>
          <w:rStyle w:val="Titolo5Carattere"/>
          <w:rFonts w:ascii="Arial" w:hAnsi="Arial"/>
          <w:b w:val="0"/>
          <w:i w:val="0"/>
          <w:sz w:val="22"/>
          <w:szCs w:val="22"/>
        </w:rPr>
        <w:t>-HH</w:t>
      </w:r>
      <w:r>
        <w:rPr>
          <w:rStyle w:val="Titolo5Carattere"/>
          <w:rFonts w:ascii="Arial" w:hAnsi="Arial"/>
          <w:b w:val="0"/>
          <w:i w:val="0"/>
          <w:sz w:val="22"/>
          <w:szCs w:val="22"/>
        </w:rPr>
        <w:tab/>
      </w:r>
      <w:r w:rsidRPr="005D314C">
        <w:rPr>
          <w:rStyle w:val="Titolo5Carattere"/>
          <w:rFonts w:ascii="Arial" w:hAnsi="Arial"/>
          <w:b w:val="0"/>
          <w:i w:val="0"/>
          <w:sz w:val="22"/>
          <w:szCs w:val="22"/>
        </w:rPr>
        <w:t xml:space="preserve">CLASS 5  - Doc. 324/10       </w:t>
      </w:r>
      <w:r w:rsidRPr="005D314C">
        <w:rPr>
          <w:rStyle w:val="Titolo5Carattere"/>
          <w:rFonts w:ascii="Arial" w:hAnsi="Arial"/>
          <w:b w:val="0"/>
          <w:i w:val="0"/>
          <w:sz w:val="22"/>
          <w:szCs w:val="22"/>
        </w:rPr>
        <w:tab/>
      </w:r>
      <w:r w:rsidRPr="005D314C">
        <w:rPr>
          <w:rStyle w:val="Titolo5Carattere"/>
          <w:rFonts w:ascii="Arial" w:hAnsi="Arial"/>
          <w:b w:val="0"/>
          <w:i w:val="0"/>
          <w:sz w:val="22"/>
          <w:szCs w:val="22"/>
        </w:rPr>
        <w:tab/>
        <w:t xml:space="preserve">                   </w:t>
      </w:r>
    </w:p>
    <w:p w:rsidR="005D314C" w:rsidRPr="005D314C" w:rsidRDefault="005D314C" w:rsidP="005D314C">
      <w:pPr>
        <w:pStyle w:val="Testodelblocco"/>
        <w:ind w:left="0" w:right="98" w:firstLine="0"/>
        <w:rPr>
          <w:sz w:val="22"/>
          <w:szCs w:val="22"/>
        </w:rPr>
      </w:pPr>
      <w:r w:rsidRPr="005D314C">
        <w:rPr>
          <w:rStyle w:val="Titolo5Carattere"/>
          <w:rFonts w:ascii="Arial" w:hAnsi="Arial"/>
          <w:b w:val="0"/>
          <w:i w:val="0"/>
          <w:sz w:val="22"/>
          <w:szCs w:val="22"/>
        </w:rPr>
        <w:t>Test Report for tests of pe</w:t>
      </w:r>
      <w:r>
        <w:rPr>
          <w:rStyle w:val="Titolo5Carattere"/>
          <w:rFonts w:ascii="Arial" w:hAnsi="Arial"/>
          <w:b w:val="0"/>
          <w:i w:val="0"/>
          <w:sz w:val="22"/>
          <w:szCs w:val="22"/>
        </w:rPr>
        <w:t xml:space="preserve">rmeability to air with </w:t>
      </w:r>
      <w:proofErr w:type="spellStart"/>
      <w:r>
        <w:rPr>
          <w:rStyle w:val="Titolo5Carattere"/>
          <w:rFonts w:ascii="Arial" w:hAnsi="Arial"/>
          <w:b w:val="0"/>
          <w:i w:val="0"/>
          <w:sz w:val="22"/>
          <w:szCs w:val="22"/>
        </w:rPr>
        <w:t>Valor</w:t>
      </w:r>
      <w:proofErr w:type="spellEnd"/>
      <w:r>
        <w:rPr>
          <w:rStyle w:val="Titolo5Carattere"/>
          <w:rFonts w:ascii="Arial" w:hAnsi="Arial"/>
          <w:b w:val="0"/>
          <w:i w:val="0"/>
          <w:sz w:val="22"/>
          <w:szCs w:val="22"/>
        </w:rPr>
        <w:t>-HS</w:t>
      </w:r>
      <w:r>
        <w:rPr>
          <w:rStyle w:val="Titolo5Carattere"/>
          <w:rFonts w:ascii="Arial" w:hAnsi="Arial"/>
          <w:b w:val="0"/>
          <w:i w:val="0"/>
          <w:sz w:val="22"/>
          <w:szCs w:val="22"/>
        </w:rPr>
        <w:tab/>
      </w:r>
      <w:r w:rsidRPr="005D314C">
        <w:rPr>
          <w:rStyle w:val="Titolo5Carattere"/>
          <w:rFonts w:ascii="Arial" w:hAnsi="Arial"/>
          <w:b w:val="0"/>
          <w:i w:val="0"/>
          <w:sz w:val="22"/>
          <w:szCs w:val="22"/>
        </w:rPr>
        <w:t>CLASS 1  - Doc. 321/10</w:t>
      </w:r>
    </w:p>
    <w:p w:rsidR="005D314C" w:rsidRPr="005D314C" w:rsidRDefault="005D314C" w:rsidP="005D314C">
      <w:pPr>
        <w:pStyle w:val="Testodelblocco"/>
        <w:ind w:left="0" w:right="98" w:firstLine="0"/>
        <w:rPr>
          <w:sz w:val="22"/>
          <w:szCs w:val="22"/>
        </w:rPr>
      </w:pPr>
    </w:p>
    <w:p w:rsidR="005D314C" w:rsidRPr="005D314C" w:rsidRDefault="005D314C" w:rsidP="005D314C">
      <w:pPr>
        <w:pStyle w:val="Testodelblocco"/>
        <w:ind w:left="0" w:right="98" w:firstLine="0"/>
        <w:rPr>
          <w:sz w:val="22"/>
          <w:szCs w:val="22"/>
        </w:rPr>
      </w:pPr>
      <w:r w:rsidRPr="005D314C">
        <w:rPr>
          <w:rStyle w:val="Titolo5Carattere"/>
          <w:rFonts w:ascii="Arial" w:hAnsi="Arial"/>
          <w:b w:val="0"/>
          <w:i w:val="0"/>
          <w:sz w:val="22"/>
          <w:szCs w:val="22"/>
          <w:u w:val="single"/>
        </w:rPr>
        <w:t>NOTE</w:t>
      </w:r>
      <w:r w:rsidRPr="005D314C">
        <w:rPr>
          <w:rStyle w:val="Titolo5Carattere"/>
          <w:rFonts w:ascii="Arial" w:hAnsi="Arial"/>
          <w:b w:val="0"/>
          <w:i w:val="0"/>
          <w:sz w:val="22"/>
          <w:szCs w:val="22"/>
        </w:rPr>
        <w:t xml:space="preserve">: at the page on our website </w:t>
      </w:r>
      <w:hyperlink r:id="rId7" w:history="1">
        <w:r w:rsidRPr="005D314C">
          <w:rPr>
            <w:rStyle w:val="Collegamentoipertestuale"/>
            <w:sz w:val="22"/>
            <w:szCs w:val="22"/>
          </w:rPr>
          <w:t>http://www.ditec.it/download</w:t>
        </w:r>
      </w:hyperlink>
      <w:r w:rsidRPr="005D314C">
        <w:rPr>
          <w:rStyle w:val="Titolo5Carattere"/>
          <w:rFonts w:ascii="Arial" w:hAnsi="Arial"/>
          <w:b w:val="0"/>
          <w:i w:val="0"/>
          <w:sz w:val="22"/>
          <w:szCs w:val="22"/>
        </w:rPr>
        <w:t xml:space="preserve"> the drawings are available for all the</w:t>
      </w:r>
      <w:r>
        <w:rPr>
          <w:rStyle w:val="Titolo5Carattere"/>
          <w:rFonts w:ascii="Arial" w:hAnsi="Arial"/>
          <w:b w:val="0"/>
          <w:i w:val="0"/>
          <w:sz w:val="22"/>
          <w:szCs w:val="22"/>
        </w:rPr>
        <w:t xml:space="preserve"> </w:t>
      </w:r>
      <w:r w:rsidRPr="005D314C">
        <w:rPr>
          <w:rStyle w:val="Titolo5Carattere"/>
          <w:rFonts w:ascii="Arial" w:hAnsi="Arial"/>
          <w:b w:val="0"/>
          <w:i w:val="0"/>
          <w:sz w:val="22"/>
          <w:szCs w:val="22"/>
          <w:lang w:val="en-US"/>
        </w:rPr>
        <w:t>standard types both in graphic format for CAD environment (</w:t>
      </w:r>
      <w:proofErr w:type="spellStart"/>
      <w:r w:rsidRPr="005D314C">
        <w:rPr>
          <w:rStyle w:val="Titolo5Carattere"/>
          <w:rFonts w:ascii="Arial" w:hAnsi="Arial"/>
          <w:b w:val="0"/>
          <w:i w:val="0"/>
          <w:sz w:val="22"/>
          <w:szCs w:val="22"/>
          <w:lang w:val="en-US"/>
        </w:rPr>
        <w:t>dwg</w:t>
      </w:r>
      <w:proofErr w:type="spellEnd"/>
      <w:r w:rsidRPr="005D314C">
        <w:rPr>
          <w:rStyle w:val="Titolo5Carattere"/>
          <w:rFonts w:ascii="Arial" w:hAnsi="Arial"/>
          <w:b w:val="0"/>
          <w:i w:val="0"/>
          <w:sz w:val="22"/>
          <w:szCs w:val="22"/>
          <w:lang w:val="en-US"/>
        </w:rPr>
        <w:t xml:space="preserve"> or </w:t>
      </w:r>
      <w:proofErr w:type="spellStart"/>
      <w:r w:rsidRPr="005D314C">
        <w:rPr>
          <w:rStyle w:val="Titolo5Carattere"/>
          <w:rFonts w:ascii="Arial" w:hAnsi="Arial"/>
          <w:b w:val="0"/>
          <w:i w:val="0"/>
          <w:sz w:val="22"/>
          <w:szCs w:val="22"/>
          <w:lang w:val="en-US"/>
        </w:rPr>
        <w:t>dxf</w:t>
      </w:r>
      <w:proofErr w:type="spellEnd"/>
      <w:r w:rsidRPr="005D314C">
        <w:rPr>
          <w:rStyle w:val="Titolo5Carattere"/>
          <w:rFonts w:ascii="Arial" w:hAnsi="Arial"/>
          <w:b w:val="0"/>
          <w:i w:val="0"/>
          <w:sz w:val="22"/>
          <w:szCs w:val="22"/>
          <w:lang w:val="en-US"/>
        </w:rPr>
        <w:t>) and in image format (pdf)</w:t>
      </w:r>
    </w:p>
    <w:sectPr w:rsidR="005D314C" w:rsidRPr="005D314C" w:rsidSect="00B93EBB">
      <w:headerReference w:type="default" r:id="rId8"/>
      <w:pgSz w:w="11907" w:h="16840" w:code="9"/>
      <w:pgMar w:top="2269" w:right="1134" w:bottom="2410"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D7B" w:rsidRDefault="006F7D7B">
      <w:r>
        <w:separator/>
      </w:r>
    </w:p>
  </w:endnote>
  <w:endnote w:type="continuationSeparator" w:id="0">
    <w:p w:rsidR="006F7D7B" w:rsidRDefault="006F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D7B" w:rsidRDefault="006F7D7B">
      <w:r>
        <w:separator/>
      </w:r>
    </w:p>
  </w:footnote>
  <w:footnote w:type="continuationSeparator" w:id="0">
    <w:p w:rsidR="006F7D7B" w:rsidRDefault="006F7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A13" w:rsidRDefault="005D314C" w:rsidP="004B26CE">
    <w:pPr>
      <w:pStyle w:val="Intestazione"/>
      <w:jc w:val="right"/>
      <w:rPr>
        <w:lang w:val="fr-FR"/>
      </w:rPr>
    </w:pPr>
    <w:r>
      <w:rPr>
        <w:noProof/>
      </w:rPr>
      <w:drawing>
        <wp:anchor distT="0" distB="0" distL="114300" distR="114300" simplePos="0" relativeHeight="251657728" behindDoc="0" locked="0" layoutInCell="1" allowOverlap="1">
          <wp:simplePos x="0" y="0"/>
          <wp:positionH relativeFrom="column">
            <wp:posOffset>-782955</wp:posOffset>
          </wp:positionH>
          <wp:positionV relativeFrom="paragraph">
            <wp:posOffset>-357505</wp:posOffset>
          </wp:positionV>
          <wp:extent cx="7562215" cy="10689590"/>
          <wp:effectExtent l="0" t="0" r="635" b="0"/>
          <wp:wrapNone/>
          <wp:docPr id="1" name="Immagine 12" descr="113665-CL_Entrematic-Ita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113665-CL_Entrematic-Ital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215" cy="106895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63F06"/>
    <w:multiLevelType w:val="hybridMultilevel"/>
    <w:tmpl w:val="60BEE7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74488E"/>
    <w:multiLevelType w:val="hybridMultilevel"/>
    <w:tmpl w:val="5D42040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5A14CFD"/>
    <w:multiLevelType w:val="hybridMultilevel"/>
    <w:tmpl w:val="80221A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670493C"/>
    <w:multiLevelType w:val="hybridMultilevel"/>
    <w:tmpl w:val="765C1B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D94050D"/>
    <w:multiLevelType w:val="hybridMultilevel"/>
    <w:tmpl w:val="0120A50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1B32C42"/>
    <w:multiLevelType w:val="hybridMultilevel"/>
    <w:tmpl w:val="3E5253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A23625A"/>
    <w:multiLevelType w:val="hybridMultilevel"/>
    <w:tmpl w:val="E6FAA63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B6E2308"/>
    <w:multiLevelType w:val="hybridMultilevel"/>
    <w:tmpl w:val="BC78C54E"/>
    <w:lvl w:ilvl="0" w:tplc="C54EE1E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B36E51"/>
    <w:multiLevelType w:val="hybridMultilevel"/>
    <w:tmpl w:val="C826D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A322CA2"/>
    <w:multiLevelType w:val="hybridMultilevel"/>
    <w:tmpl w:val="20C8FCA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
  </w:num>
  <w:num w:numId="4">
    <w:abstractNumId w:val="4"/>
  </w:num>
  <w:num w:numId="5">
    <w:abstractNumId w:val="3"/>
  </w:num>
  <w:num w:numId="6">
    <w:abstractNumId w:val="5"/>
  </w:num>
  <w:num w:numId="7">
    <w:abstractNumId w:val="0"/>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1F"/>
    <w:rsid w:val="000160CD"/>
    <w:rsid w:val="00040EFD"/>
    <w:rsid w:val="000561EF"/>
    <w:rsid w:val="000B75A5"/>
    <w:rsid w:val="000E1237"/>
    <w:rsid w:val="00121E8C"/>
    <w:rsid w:val="001333DE"/>
    <w:rsid w:val="001605DA"/>
    <w:rsid w:val="001B59C7"/>
    <w:rsid w:val="00216D1C"/>
    <w:rsid w:val="00276E10"/>
    <w:rsid w:val="002874F9"/>
    <w:rsid w:val="002B5AB9"/>
    <w:rsid w:val="002C0A49"/>
    <w:rsid w:val="002E1EF1"/>
    <w:rsid w:val="00350BC2"/>
    <w:rsid w:val="00377DE4"/>
    <w:rsid w:val="003850C5"/>
    <w:rsid w:val="003A73DC"/>
    <w:rsid w:val="003E58CB"/>
    <w:rsid w:val="004624FB"/>
    <w:rsid w:val="00495EB7"/>
    <w:rsid w:val="004A6D6C"/>
    <w:rsid w:val="004B26CE"/>
    <w:rsid w:val="005068F3"/>
    <w:rsid w:val="0053161B"/>
    <w:rsid w:val="00537CD3"/>
    <w:rsid w:val="0056146D"/>
    <w:rsid w:val="005B5878"/>
    <w:rsid w:val="005C0B6B"/>
    <w:rsid w:val="005D16CA"/>
    <w:rsid w:val="005D314C"/>
    <w:rsid w:val="0063501C"/>
    <w:rsid w:val="006F7D7B"/>
    <w:rsid w:val="00715DEB"/>
    <w:rsid w:val="0072161C"/>
    <w:rsid w:val="007455D9"/>
    <w:rsid w:val="00832E79"/>
    <w:rsid w:val="008E39AD"/>
    <w:rsid w:val="008F3E87"/>
    <w:rsid w:val="0090734A"/>
    <w:rsid w:val="00972627"/>
    <w:rsid w:val="009B59E0"/>
    <w:rsid w:val="009D1E85"/>
    <w:rsid w:val="009E2B1F"/>
    <w:rsid w:val="009F0CD3"/>
    <w:rsid w:val="009F1BD5"/>
    <w:rsid w:val="00A13121"/>
    <w:rsid w:val="00A708D7"/>
    <w:rsid w:val="00B319F8"/>
    <w:rsid w:val="00B34855"/>
    <w:rsid w:val="00B93EBB"/>
    <w:rsid w:val="00BE3799"/>
    <w:rsid w:val="00BF21B7"/>
    <w:rsid w:val="00C1102D"/>
    <w:rsid w:val="00CA174F"/>
    <w:rsid w:val="00CD2AEA"/>
    <w:rsid w:val="00CE58D1"/>
    <w:rsid w:val="00D64188"/>
    <w:rsid w:val="00D65A8F"/>
    <w:rsid w:val="00D84EBB"/>
    <w:rsid w:val="00DE47F4"/>
    <w:rsid w:val="00E2368F"/>
    <w:rsid w:val="00E37C82"/>
    <w:rsid w:val="00E52B73"/>
    <w:rsid w:val="00E94EF3"/>
    <w:rsid w:val="00EA62F0"/>
    <w:rsid w:val="00EB261A"/>
    <w:rsid w:val="00F35A13"/>
    <w:rsid w:val="00F40F02"/>
    <w:rsid w:val="00F718E8"/>
    <w:rsid w:val="00F93ED5"/>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65B9FE9-AF96-46A4-94C1-AB550332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3161B"/>
  </w:style>
  <w:style w:type="paragraph" w:styleId="Titolo1">
    <w:name w:val="heading 1"/>
    <w:basedOn w:val="Normale"/>
    <w:next w:val="Normale"/>
    <w:qFormat/>
    <w:rsid w:val="0053161B"/>
    <w:pPr>
      <w:keepNext/>
      <w:jc w:val="both"/>
      <w:outlineLvl w:val="0"/>
    </w:pPr>
    <w:rPr>
      <w:rFonts w:ascii="Arial" w:hAnsi="Arial"/>
      <w:sz w:val="24"/>
    </w:rPr>
  </w:style>
  <w:style w:type="paragraph" w:styleId="Titolo2">
    <w:name w:val="heading 2"/>
    <w:basedOn w:val="Normale"/>
    <w:next w:val="Normale"/>
    <w:qFormat/>
    <w:rsid w:val="0053161B"/>
    <w:pPr>
      <w:keepNext/>
      <w:jc w:val="both"/>
      <w:outlineLvl w:val="1"/>
    </w:pPr>
    <w:rPr>
      <w:rFonts w:ascii="Arial" w:hAnsi="Arial"/>
      <w:b/>
      <w:sz w:val="24"/>
    </w:rPr>
  </w:style>
  <w:style w:type="paragraph" w:styleId="Titolo4">
    <w:name w:val="heading 4"/>
    <w:basedOn w:val="Normale"/>
    <w:next w:val="Normale"/>
    <w:link w:val="Titolo4Carattere"/>
    <w:uiPriority w:val="9"/>
    <w:unhideWhenUsed/>
    <w:qFormat/>
    <w:rsid w:val="00EA62F0"/>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semiHidden/>
    <w:unhideWhenUsed/>
    <w:qFormat/>
    <w:rsid w:val="00EA62F0"/>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3161B"/>
    <w:pPr>
      <w:tabs>
        <w:tab w:val="center" w:pos="4819"/>
        <w:tab w:val="right" w:pos="9638"/>
      </w:tabs>
    </w:pPr>
  </w:style>
  <w:style w:type="paragraph" w:styleId="Pidipagina">
    <w:name w:val="footer"/>
    <w:basedOn w:val="Normale"/>
    <w:link w:val="PidipaginaCarattere"/>
    <w:rsid w:val="0053161B"/>
    <w:pPr>
      <w:tabs>
        <w:tab w:val="center" w:pos="4819"/>
        <w:tab w:val="right" w:pos="9638"/>
      </w:tabs>
    </w:pPr>
  </w:style>
  <w:style w:type="character" w:styleId="Numeropagina">
    <w:name w:val="page number"/>
    <w:basedOn w:val="Carpredefinitoparagrafo"/>
    <w:rsid w:val="0053161B"/>
  </w:style>
  <w:style w:type="character" w:styleId="Collegamentoipertestuale">
    <w:name w:val="Hyperlink"/>
    <w:rsid w:val="0053161B"/>
    <w:rPr>
      <w:color w:val="0000FF"/>
      <w:u w:val="single"/>
    </w:rPr>
  </w:style>
  <w:style w:type="character" w:customStyle="1" w:styleId="PidipaginaCarattere">
    <w:name w:val="Piè di pagina Carattere"/>
    <w:basedOn w:val="Carpredefinitoparagrafo"/>
    <w:link w:val="Pidipagina"/>
    <w:rsid w:val="007119A9"/>
  </w:style>
  <w:style w:type="table" w:styleId="Grigliatabella">
    <w:name w:val="Table Grid"/>
    <w:basedOn w:val="Tabellanormale"/>
    <w:uiPriority w:val="59"/>
    <w:rsid w:val="003D562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olo4Carattere">
    <w:name w:val="Titolo 4 Carattere"/>
    <w:link w:val="Titolo4"/>
    <w:uiPriority w:val="9"/>
    <w:rsid w:val="00EA62F0"/>
    <w:rPr>
      <w:rFonts w:ascii="Calibri" w:hAnsi="Calibri"/>
      <w:b/>
      <w:bCs/>
      <w:sz w:val="28"/>
      <w:szCs w:val="28"/>
    </w:rPr>
  </w:style>
  <w:style w:type="character" w:customStyle="1" w:styleId="Titolo5Carattere">
    <w:name w:val="Titolo 5 Carattere"/>
    <w:link w:val="Titolo5"/>
    <w:uiPriority w:val="9"/>
    <w:semiHidden/>
    <w:rsid w:val="00EA62F0"/>
    <w:rPr>
      <w:rFonts w:ascii="Calibri" w:hAnsi="Calibri"/>
      <w:b/>
      <w:bCs/>
      <w:i/>
      <w:iCs/>
      <w:sz w:val="26"/>
      <w:szCs w:val="26"/>
    </w:rPr>
  </w:style>
  <w:style w:type="paragraph" w:customStyle="1" w:styleId="Corpodeltesto">
    <w:name w:val="Corpo del testo"/>
    <w:basedOn w:val="Normale"/>
    <w:link w:val="CorpodeltestoCarattere"/>
    <w:semiHidden/>
    <w:rsid w:val="00EA62F0"/>
    <w:pPr>
      <w:spacing w:line="240" w:lineRule="atLeast"/>
      <w:jc w:val="both"/>
    </w:pPr>
    <w:rPr>
      <w:rFonts w:ascii="Arial" w:hAnsi="Arial"/>
      <w:b/>
      <w:sz w:val="24"/>
      <w:szCs w:val="24"/>
      <w:lang w:val="fr-FR"/>
    </w:rPr>
  </w:style>
  <w:style w:type="character" w:customStyle="1" w:styleId="CorpodeltestoCarattere">
    <w:name w:val="Corpo del testo Carattere"/>
    <w:link w:val="Corpodeltesto"/>
    <w:semiHidden/>
    <w:rsid w:val="00EA62F0"/>
    <w:rPr>
      <w:rFonts w:ascii="Arial" w:hAnsi="Arial"/>
      <w:b/>
      <w:sz w:val="24"/>
      <w:szCs w:val="24"/>
      <w:lang w:val="fr-FR"/>
    </w:rPr>
  </w:style>
  <w:style w:type="paragraph" w:customStyle="1" w:styleId="Pa1">
    <w:name w:val="Pa1"/>
    <w:basedOn w:val="Normale"/>
    <w:next w:val="Normale"/>
    <w:uiPriority w:val="99"/>
    <w:rsid w:val="00EA62F0"/>
    <w:pPr>
      <w:autoSpaceDE w:val="0"/>
      <w:autoSpaceDN w:val="0"/>
      <w:adjustRightInd w:val="0"/>
      <w:spacing w:line="241" w:lineRule="atLeast"/>
    </w:pPr>
    <w:rPr>
      <w:sz w:val="24"/>
      <w:szCs w:val="24"/>
    </w:rPr>
  </w:style>
  <w:style w:type="paragraph" w:styleId="Testodelblocco">
    <w:name w:val="Block Text"/>
    <w:basedOn w:val="Normale"/>
    <w:semiHidden/>
    <w:rsid w:val="00B93EBB"/>
    <w:pPr>
      <w:ind w:left="900" w:right="818" w:firstLine="540"/>
      <w:jc w:val="both"/>
    </w:pPr>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2532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itec.it/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951</Words>
  <Characters>5424</Characters>
  <Application>Microsoft Office Word</Application>
  <DocSecurity>0</DocSecurity>
  <Lines>45</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Rif. COM_CB.DOT</vt:lpstr>
      <vt:lpstr>Rif. COM_CB.DOT	</vt:lpstr>
    </vt:vector>
  </TitlesOfParts>
  <Company>DITEC S.p.A.</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Rif. COM_CB.DOT</dc:title>
  <dc:subject/>
  <dc:creator>BRUSCAGLIA</dc:creator>
  <cp:keywords/>
  <cp:lastModifiedBy>Merli, Marco</cp:lastModifiedBy>
  <cp:revision>3</cp:revision>
  <cp:lastPrinted>2013-11-25T10:21:00Z</cp:lastPrinted>
  <dcterms:created xsi:type="dcterms:W3CDTF">2016-02-26T13:48:00Z</dcterms:created>
  <dcterms:modified xsi:type="dcterms:W3CDTF">2016-02-26T13:56:00Z</dcterms:modified>
</cp:coreProperties>
</file>